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1126353192"/>
        <w:docPartObj>
          <w:docPartGallery w:val="Cover Pages"/>
          <w:docPartUnique/>
        </w:docPartObj>
      </w:sdtPr>
      <w:sdtEndPr>
        <w:rPr>
          <w:rFonts w:ascii="Times New Roman" w:eastAsia="Times New Roman" w:hAnsi="Times New Roman" w:cs="Times New Roman"/>
          <w:caps w:val="0"/>
          <w:sz w:val="24"/>
          <w:szCs w:val="24"/>
        </w:rPr>
      </w:sdtEndPr>
      <w:sdtContent>
        <w:tbl>
          <w:tblPr>
            <w:tblW w:w="5000" w:type="pct"/>
            <w:jc w:val="center"/>
            <w:tblLook w:val="04A0" w:firstRow="1" w:lastRow="0" w:firstColumn="1" w:lastColumn="0" w:noHBand="0" w:noVBand="1"/>
          </w:tblPr>
          <w:tblGrid>
            <w:gridCol w:w="9712"/>
          </w:tblGrid>
          <w:tr w:rsidR="004F7A3D" w:rsidRPr="004F7A3D" w:rsidTr="004C49F6">
            <w:trPr>
              <w:trHeight w:val="2880"/>
              <w:jc w:val="center"/>
            </w:trPr>
            <w:sdt>
              <w:sdtPr>
                <w:rPr>
                  <w:rFonts w:asciiTheme="majorHAnsi" w:eastAsiaTheme="majorEastAsia" w:hAnsiTheme="majorHAnsi" w:cstheme="majorBidi"/>
                  <w:caps/>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eastAsia="Times New Roman" w:hAnsi="Times New Roman" w:cs="Times New Roman"/>
                  <w:b/>
                  <w:caps w:val="0"/>
                  <w:sz w:val="32"/>
                  <w:szCs w:val="32"/>
                  <w:u w:val="single"/>
                  <w:lang w:eastAsia="ru-RU"/>
                </w:rPr>
              </w:sdtEndPr>
              <w:sdtContent>
                <w:tc>
                  <w:tcPr>
                    <w:tcW w:w="5000" w:type="pct"/>
                  </w:tcPr>
                  <w:p w:rsidR="007408C8" w:rsidRPr="004F7A3D" w:rsidRDefault="00C279C5" w:rsidP="007408C8">
                    <w:pPr>
                      <w:pStyle w:val="a9"/>
                      <w:jc w:val="center"/>
                      <w:rPr>
                        <w:rFonts w:asciiTheme="majorHAnsi" w:eastAsiaTheme="majorEastAsia" w:hAnsiTheme="majorHAnsi" w:cstheme="majorBidi"/>
                        <w:caps/>
                      </w:rPr>
                    </w:pPr>
                    <w:r w:rsidRPr="004F7A3D">
                      <w:rPr>
                        <w:rFonts w:asciiTheme="majorHAnsi" w:eastAsiaTheme="majorEastAsia" w:hAnsiTheme="majorHAnsi" w:cstheme="majorBidi"/>
                        <w:caps/>
                        <w:lang w:eastAsia="en-US"/>
                      </w:rPr>
                      <w:t xml:space="preserve">                                                                                                                                                                                                                                                                                                                                                                    </w:t>
                    </w:r>
                    <w:r w:rsidR="007408C8" w:rsidRPr="004F7A3D">
                      <w:rPr>
                        <w:rFonts w:ascii="Times New Roman" w:eastAsiaTheme="majorEastAsia" w:hAnsi="Times New Roman" w:cs="Times New Roman"/>
                        <w:b/>
                        <w:caps/>
                        <w:sz w:val="32"/>
                        <w:szCs w:val="32"/>
                        <w:u w:val="single"/>
                        <w:lang w:eastAsia="en-US"/>
                      </w:rPr>
                      <w:t xml:space="preserve">Контрольно-счетная палата </w:t>
                    </w:r>
                    <w:r w:rsidR="00B36AAA" w:rsidRPr="004F7A3D">
                      <w:rPr>
                        <w:rFonts w:ascii="Times New Roman" w:eastAsiaTheme="majorEastAsia" w:hAnsi="Times New Roman" w:cs="Times New Roman"/>
                        <w:b/>
                        <w:caps/>
                        <w:sz w:val="32"/>
                        <w:szCs w:val="32"/>
                        <w:u w:val="single"/>
                        <w:lang w:eastAsia="en-US"/>
                      </w:rPr>
                      <w:t xml:space="preserve">                                         </w:t>
                    </w:r>
                    <w:r w:rsidR="00642E9D" w:rsidRPr="004F7A3D">
                      <w:rPr>
                        <w:rFonts w:ascii="Times New Roman" w:eastAsiaTheme="majorEastAsia" w:hAnsi="Times New Roman" w:cs="Times New Roman"/>
                        <w:b/>
                        <w:caps/>
                        <w:sz w:val="32"/>
                        <w:szCs w:val="32"/>
                        <w:u w:val="single"/>
                        <w:lang w:eastAsia="en-US"/>
                      </w:rPr>
                      <w:t xml:space="preserve"> </w:t>
                    </w:r>
                    <w:r w:rsidR="007408C8" w:rsidRPr="004F7A3D">
                      <w:rPr>
                        <w:rFonts w:ascii="Times New Roman" w:eastAsiaTheme="majorEastAsia" w:hAnsi="Times New Roman" w:cs="Times New Roman"/>
                        <w:b/>
                        <w:caps/>
                        <w:sz w:val="32"/>
                        <w:szCs w:val="32"/>
                        <w:u w:val="single"/>
                        <w:lang w:eastAsia="en-US"/>
                      </w:rPr>
                      <w:t>мо «нерюнгринский район»</w:t>
                    </w:r>
                  </w:p>
                </w:tc>
              </w:sdtContent>
            </w:sdt>
          </w:tr>
          <w:tr w:rsidR="004F7A3D" w:rsidRPr="004F7A3D" w:rsidTr="007408C8">
            <w:trPr>
              <w:trHeight w:val="4065"/>
              <w:jc w:val="center"/>
            </w:trPr>
            <w:sdt>
              <w:sdtPr>
                <w:rPr>
                  <w:rFonts w:ascii="Times New Roman" w:hAnsi="Times New Roman"/>
                  <w:b/>
                  <w:sz w:val="32"/>
                  <w:szCs w:val="32"/>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7408C8" w:rsidRPr="004F7A3D" w:rsidRDefault="00B86EDF" w:rsidP="00C42A10">
                    <w:pPr>
                      <w:pStyle w:val="a9"/>
                      <w:jc w:val="center"/>
                      <w:rPr>
                        <w:rFonts w:asciiTheme="majorHAnsi" w:eastAsiaTheme="majorEastAsia" w:hAnsiTheme="majorHAnsi" w:cstheme="majorBidi"/>
                        <w:sz w:val="32"/>
                        <w:szCs w:val="32"/>
                      </w:rPr>
                    </w:pPr>
                    <w:r w:rsidRPr="004F7A3D">
                      <w:rPr>
                        <w:rFonts w:ascii="Times New Roman" w:hAnsi="Times New Roman"/>
                        <w:b/>
                        <w:sz w:val="32"/>
                        <w:szCs w:val="32"/>
                      </w:rPr>
                      <w:t>Акт                                                                                                                                                                                                от</w:t>
                    </w:r>
                    <w:r w:rsidR="005C2C52" w:rsidRPr="004F7A3D">
                      <w:rPr>
                        <w:rFonts w:ascii="Times New Roman" w:hAnsi="Times New Roman"/>
                        <w:b/>
                        <w:sz w:val="32"/>
                        <w:szCs w:val="32"/>
                      </w:rPr>
                      <w:t xml:space="preserve">   </w:t>
                    </w:r>
                    <w:r w:rsidR="00C42A10">
                      <w:rPr>
                        <w:rFonts w:ascii="Times New Roman" w:hAnsi="Times New Roman"/>
                        <w:b/>
                        <w:sz w:val="32"/>
                        <w:szCs w:val="32"/>
                      </w:rPr>
                      <w:t>30</w:t>
                    </w:r>
                    <w:r w:rsidR="00167A3A" w:rsidRPr="004F7A3D">
                      <w:rPr>
                        <w:rFonts w:ascii="Times New Roman" w:hAnsi="Times New Roman"/>
                        <w:b/>
                        <w:sz w:val="32"/>
                        <w:szCs w:val="32"/>
                      </w:rPr>
                      <w:t xml:space="preserve"> </w:t>
                    </w:r>
                    <w:r w:rsidR="004F7A3D" w:rsidRPr="004F7A3D">
                      <w:rPr>
                        <w:rFonts w:ascii="Times New Roman" w:hAnsi="Times New Roman"/>
                        <w:b/>
                        <w:sz w:val="32"/>
                        <w:szCs w:val="32"/>
                      </w:rPr>
                      <w:t>августа</w:t>
                    </w:r>
                    <w:r w:rsidR="00167A3A" w:rsidRPr="004F7A3D">
                      <w:rPr>
                        <w:rFonts w:ascii="Times New Roman" w:hAnsi="Times New Roman"/>
                        <w:b/>
                        <w:sz w:val="32"/>
                        <w:szCs w:val="32"/>
                      </w:rPr>
                      <w:t xml:space="preserve">  </w:t>
                    </w:r>
                    <w:r w:rsidRPr="004F7A3D">
                      <w:rPr>
                        <w:rFonts w:ascii="Times New Roman" w:hAnsi="Times New Roman"/>
                        <w:b/>
                        <w:sz w:val="32"/>
                        <w:szCs w:val="32"/>
                      </w:rPr>
                      <w:t xml:space="preserve"> </w:t>
                    </w:r>
                    <w:r w:rsidR="004F7A3D" w:rsidRPr="004F7A3D">
                      <w:rPr>
                        <w:rFonts w:ascii="Times New Roman" w:hAnsi="Times New Roman"/>
                        <w:b/>
                        <w:sz w:val="32"/>
                        <w:szCs w:val="32"/>
                      </w:rPr>
                      <w:t>2024</w:t>
                    </w:r>
                    <w:r w:rsidRPr="004F7A3D">
                      <w:rPr>
                        <w:rFonts w:ascii="Times New Roman" w:hAnsi="Times New Roman"/>
                        <w:b/>
                        <w:sz w:val="32"/>
                        <w:szCs w:val="32"/>
                      </w:rPr>
                      <w:t xml:space="preserve"> года  по результатам контрольного мероприятия: «Проверка  год</w:t>
                    </w:r>
                    <w:r w:rsidR="00DA1D98" w:rsidRPr="004F7A3D">
                      <w:rPr>
                        <w:rFonts w:ascii="Times New Roman" w:hAnsi="Times New Roman"/>
                        <w:b/>
                        <w:sz w:val="32"/>
                        <w:szCs w:val="32"/>
                      </w:rPr>
                      <w:t>о</w:t>
                    </w:r>
                    <w:r w:rsidR="004F7A3D" w:rsidRPr="004F7A3D">
                      <w:rPr>
                        <w:rFonts w:ascii="Times New Roman" w:hAnsi="Times New Roman"/>
                        <w:b/>
                        <w:sz w:val="32"/>
                        <w:szCs w:val="32"/>
                      </w:rPr>
                      <w:t>вой бюджетной отчетности за 2023</w:t>
                    </w:r>
                    <w:r w:rsidRPr="004F7A3D">
                      <w:rPr>
                        <w:rFonts w:ascii="Times New Roman" w:hAnsi="Times New Roman"/>
                        <w:b/>
                        <w:sz w:val="32"/>
                        <w:szCs w:val="32"/>
                      </w:rPr>
                      <w:t xml:space="preserve"> год </w:t>
                    </w:r>
                    <w:proofErr w:type="spellStart"/>
                    <w:r w:rsidRPr="004F7A3D">
                      <w:rPr>
                        <w:rFonts w:ascii="Times New Roman" w:hAnsi="Times New Roman"/>
                        <w:b/>
                        <w:sz w:val="32"/>
                        <w:szCs w:val="32"/>
                      </w:rPr>
                      <w:t>Иенгринской</w:t>
                    </w:r>
                    <w:proofErr w:type="spellEnd"/>
                    <w:r w:rsidRPr="004F7A3D">
                      <w:rPr>
                        <w:rFonts w:ascii="Times New Roman" w:hAnsi="Times New Roman"/>
                        <w:b/>
                        <w:sz w:val="32"/>
                        <w:szCs w:val="32"/>
                      </w:rPr>
                      <w:t xml:space="preserve"> </w:t>
                    </w:r>
                    <w:proofErr w:type="spellStart"/>
                    <w:r w:rsidRPr="004F7A3D">
                      <w:rPr>
                        <w:rFonts w:ascii="Times New Roman" w:hAnsi="Times New Roman"/>
                        <w:b/>
                        <w:sz w:val="32"/>
                        <w:szCs w:val="32"/>
                      </w:rPr>
                      <w:t>наслежной</w:t>
                    </w:r>
                    <w:proofErr w:type="spellEnd"/>
                    <w:r w:rsidRPr="004F7A3D">
                      <w:rPr>
                        <w:rFonts w:ascii="Times New Roman" w:hAnsi="Times New Roman"/>
                        <w:b/>
                        <w:sz w:val="32"/>
                        <w:szCs w:val="32"/>
                      </w:rPr>
                      <w:t xml:space="preserve"> администрации</w:t>
                    </w:r>
                  </w:p>
                </w:tc>
              </w:sdtContent>
            </w:sdt>
          </w:tr>
          <w:tr w:rsidR="004F7A3D" w:rsidRPr="004F7A3D" w:rsidTr="004C49F6">
            <w:trPr>
              <w:trHeight w:val="720"/>
              <w:jc w:val="center"/>
            </w:trPr>
            <w:tc>
              <w:tcPr>
                <w:tcW w:w="5000" w:type="pct"/>
                <w:vAlign w:val="center"/>
              </w:tcPr>
              <w:p w:rsidR="007408C8" w:rsidRPr="004F7A3D" w:rsidRDefault="007408C8" w:rsidP="004C49F6">
                <w:pPr>
                  <w:pStyle w:val="a9"/>
                  <w:jc w:val="center"/>
                  <w:rPr>
                    <w:rFonts w:asciiTheme="majorHAnsi" w:eastAsiaTheme="majorEastAsia" w:hAnsiTheme="majorHAnsi" w:cstheme="majorBidi"/>
                    <w:sz w:val="44"/>
                    <w:szCs w:val="44"/>
                  </w:rPr>
                </w:pPr>
              </w:p>
            </w:tc>
          </w:tr>
          <w:tr w:rsidR="004F7A3D" w:rsidRPr="004F7A3D" w:rsidTr="004C49F6">
            <w:trPr>
              <w:trHeight w:val="360"/>
              <w:jc w:val="center"/>
            </w:trPr>
            <w:tc>
              <w:tcPr>
                <w:tcW w:w="5000" w:type="pct"/>
                <w:vAlign w:val="center"/>
              </w:tcPr>
              <w:p w:rsidR="007408C8" w:rsidRPr="004F7A3D" w:rsidRDefault="007408C8" w:rsidP="004C49F6">
                <w:pPr>
                  <w:pStyle w:val="a9"/>
                  <w:rPr>
                    <w:rFonts w:ascii="Times New Roman" w:hAnsi="Times New Roman" w:cs="Times New Roman"/>
                    <w:sz w:val="28"/>
                    <w:szCs w:val="28"/>
                  </w:rPr>
                </w:pPr>
              </w:p>
            </w:tc>
          </w:tr>
          <w:tr w:rsidR="004F7A3D" w:rsidRPr="004F7A3D" w:rsidTr="004C49F6">
            <w:trPr>
              <w:trHeight w:val="118"/>
              <w:jc w:val="center"/>
            </w:trPr>
            <w:tc>
              <w:tcPr>
                <w:tcW w:w="5000" w:type="pct"/>
                <w:vAlign w:val="center"/>
              </w:tcPr>
              <w:p w:rsidR="007408C8" w:rsidRPr="004F7A3D" w:rsidRDefault="007408C8" w:rsidP="004C49F6">
                <w:pPr>
                  <w:pStyle w:val="a9"/>
                  <w:jc w:val="center"/>
                  <w:rPr>
                    <w:b/>
                    <w:bCs/>
                  </w:rPr>
                </w:pPr>
              </w:p>
            </w:tc>
          </w:tr>
          <w:tr w:rsidR="007408C8" w:rsidRPr="004F7A3D" w:rsidTr="004C49F6">
            <w:trPr>
              <w:trHeight w:val="477"/>
              <w:jc w:val="center"/>
            </w:trPr>
            <w:tc>
              <w:tcPr>
                <w:tcW w:w="5000" w:type="pct"/>
                <w:vAlign w:val="center"/>
              </w:tcPr>
              <w:p w:rsidR="007408C8" w:rsidRPr="004F7A3D" w:rsidRDefault="007408C8" w:rsidP="004C49F6">
                <w:pPr>
                  <w:pStyle w:val="a9"/>
                  <w:jc w:val="center"/>
                  <w:rPr>
                    <w:b/>
                    <w:bCs/>
                  </w:rPr>
                </w:pPr>
              </w:p>
            </w:tc>
          </w:tr>
        </w:tbl>
        <w:p w:rsidR="007408C8" w:rsidRPr="004F7A3D" w:rsidRDefault="007408C8" w:rsidP="007408C8"/>
        <w:p w:rsidR="007408C8" w:rsidRPr="004F7A3D" w:rsidRDefault="007408C8" w:rsidP="007408C8"/>
        <w:tbl>
          <w:tblPr>
            <w:tblpPr w:leftFromText="187" w:rightFromText="187" w:horzAnchor="margin" w:tblpXSpec="center" w:tblpYSpec="bottom"/>
            <w:tblW w:w="5000" w:type="pct"/>
            <w:tblLook w:val="04A0" w:firstRow="1" w:lastRow="0" w:firstColumn="1" w:lastColumn="0" w:noHBand="0" w:noVBand="1"/>
          </w:tblPr>
          <w:tblGrid>
            <w:gridCol w:w="9712"/>
          </w:tblGrid>
          <w:tr w:rsidR="004F7A3D" w:rsidRPr="004F7A3D" w:rsidTr="004C49F6">
            <w:trPr>
              <w:trHeight w:val="574"/>
            </w:trPr>
            <w:sdt>
              <w:sdtPr>
                <w:rPr>
                  <w:rFonts w:ascii="Times New Roman" w:hAnsi="Times New Roman" w:cs="Times New Roman"/>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rsidR="007408C8" w:rsidRPr="004F7A3D" w:rsidRDefault="007408C8" w:rsidP="00B36AAA">
                    <w:pPr>
                      <w:pStyle w:val="a9"/>
                      <w:jc w:val="center"/>
                    </w:pPr>
                    <w:r w:rsidRPr="004F7A3D">
                      <w:rPr>
                        <w:rFonts w:ascii="Times New Roman" w:hAnsi="Times New Roman" w:cs="Times New Roman"/>
                      </w:rPr>
                      <w:t xml:space="preserve">г. Нерюнгри                                                                                                                                               </w:t>
                    </w:r>
                    <w:r w:rsidR="00642E9D" w:rsidRPr="004F7A3D">
                      <w:rPr>
                        <w:rFonts w:ascii="Times New Roman" w:hAnsi="Times New Roman" w:cs="Times New Roman"/>
                      </w:rPr>
                      <w:t xml:space="preserve">  </w:t>
                    </w:r>
                    <w:r w:rsidR="004F7A3D">
                      <w:rPr>
                        <w:rFonts w:ascii="Times New Roman" w:hAnsi="Times New Roman" w:cs="Times New Roman"/>
                      </w:rPr>
                      <w:t>2024</w:t>
                    </w:r>
                    <w:r w:rsidRPr="004F7A3D">
                      <w:rPr>
                        <w:rFonts w:ascii="Times New Roman" w:hAnsi="Times New Roman" w:cs="Times New Roman"/>
                      </w:rPr>
                      <w:t xml:space="preserve"> год</w:t>
                    </w:r>
                  </w:p>
                </w:tc>
              </w:sdtContent>
            </w:sdt>
          </w:tr>
        </w:tbl>
        <w:p w:rsidR="007408C8" w:rsidRPr="004F7A3D" w:rsidRDefault="007408C8" w:rsidP="007408C8">
          <w:pPr>
            <w:jc w:val="center"/>
          </w:pPr>
        </w:p>
        <w:p w:rsidR="007408C8" w:rsidRPr="005C2C52" w:rsidRDefault="007408C8" w:rsidP="007408C8">
          <w:pPr>
            <w:rPr>
              <w:rFonts w:ascii="Times New Roman" w:eastAsia="Times New Roman" w:hAnsi="Times New Roman"/>
              <w:color w:val="0070C0"/>
              <w:sz w:val="24"/>
              <w:szCs w:val="24"/>
              <w:lang w:eastAsia="ru-RU"/>
            </w:rPr>
          </w:pPr>
          <w:r w:rsidRPr="004F7A3D">
            <w:rPr>
              <w:rFonts w:ascii="Times New Roman" w:eastAsia="Times New Roman" w:hAnsi="Times New Roman"/>
              <w:sz w:val="24"/>
              <w:szCs w:val="24"/>
              <w:lang w:eastAsia="ru-RU"/>
            </w:rPr>
            <w:br w:type="page"/>
          </w:r>
        </w:p>
      </w:sdtContent>
    </w:sdt>
    <w:p w:rsidR="004E583A" w:rsidRPr="003C4292" w:rsidRDefault="007408C8" w:rsidP="00CB699E">
      <w:pPr>
        <w:pStyle w:val="a6"/>
        <w:numPr>
          <w:ilvl w:val="0"/>
          <w:numId w:val="1"/>
        </w:numPr>
        <w:tabs>
          <w:tab w:val="left" w:pos="284"/>
        </w:tabs>
        <w:spacing w:after="0" w:line="240" w:lineRule="auto"/>
        <w:ind w:left="0" w:firstLine="0"/>
        <w:jc w:val="both"/>
        <w:rPr>
          <w:rFonts w:ascii="Times New Roman" w:eastAsia="Times New Roman" w:hAnsi="Times New Roman"/>
          <w:sz w:val="24"/>
          <w:szCs w:val="24"/>
          <w:lang w:eastAsia="ar-SA"/>
        </w:rPr>
      </w:pPr>
      <w:r w:rsidRPr="003C4292">
        <w:rPr>
          <w:rFonts w:ascii="Times New Roman" w:eastAsia="Times New Roman" w:hAnsi="Times New Roman"/>
          <w:b/>
          <w:sz w:val="24"/>
          <w:szCs w:val="24"/>
          <w:u w:val="single"/>
          <w:lang w:eastAsia="ar-SA"/>
        </w:rPr>
        <w:lastRenderedPageBreak/>
        <w:t xml:space="preserve"> </w:t>
      </w:r>
      <w:r w:rsidR="004E583A" w:rsidRPr="003C4292">
        <w:rPr>
          <w:rFonts w:ascii="Times New Roman" w:eastAsia="Times New Roman" w:hAnsi="Times New Roman"/>
          <w:b/>
          <w:sz w:val="24"/>
          <w:szCs w:val="24"/>
          <w:u w:val="single"/>
          <w:lang w:eastAsia="ar-SA"/>
        </w:rPr>
        <w:t>Основание для проведения контрольного мероприятия</w:t>
      </w:r>
      <w:r w:rsidR="004E583A" w:rsidRPr="003C4292">
        <w:rPr>
          <w:rFonts w:ascii="Times New Roman" w:eastAsia="Times New Roman" w:hAnsi="Times New Roman"/>
          <w:sz w:val="24"/>
          <w:szCs w:val="24"/>
          <w:u w:val="single"/>
          <w:lang w:eastAsia="ar-SA"/>
        </w:rPr>
        <w:t xml:space="preserve">: </w:t>
      </w:r>
      <w:r w:rsidR="004E583A" w:rsidRPr="003C4292">
        <w:rPr>
          <w:rFonts w:ascii="Times New Roman" w:eastAsia="Times New Roman" w:hAnsi="Times New Roman"/>
          <w:sz w:val="24"/>
          <w:szCs w:val="24"/>
          <w:lang w:eastAsia="ar-SA"/>
        </w:rPr>
        <w:t xml:space="preserve"> в соответствии с п.1. Плана работы Контрольно-счетной палаты  муниципального образован</w:t>
      </w:r>
      <w:r w:rsidR="0012449F" w:rsidRPr="003C4292">
        <w:rPr>
          <w:rFonts w:ascii="Times New Roman" w:eastAsia="Times New Roman" w:hAnsi="Times New Roman"/>
          <w:sz w:val="24"/>
          <w:szCs w:val="24"/>
          <w:lang w:eastAsia="ar-SA"/>
        </w:rPr>
        <w:t>и</w:t>
      </w:r>
      <w:r w:rsidR="004F7A3D" w:rsidRPr="003C4292">
        <w:rPr>
          <w:rFonts w:ascii="Times New Roman" w:eastAsia="Times New Roman" w:hAnsi="Times New Roman"/>
          <w:sz w:val="24"/>
          <w:szCs w:val="24"/>
          <w:lang w:eastAsia="ar-SA"/>
        </w:rPr>
        <w:t>я «Нерюнгринский район» на  2024</w:t>
      </w:r>
      <w:r w:rsidR="004E583A" w:rsidRPr="003C4292">
        <w:rPr>
          <w:rFonts w:ascii="Times New Roman" w:eastAsia="Times New Roman" w:hAnsi="Times New Roman"/>
          <w:sz w:val="24"/>
          <w:szCs w:val="24"/>
          <w:lang w:eastAsia="ar-SA"/>
        </w:rPr>
        <w:t xml:space="preserve"> год.</w:t>
      </w:r>
    </w:p>
    <w:p w:rsidR="00B36AAA" w:rsidRPr="003C4292" w:rsidRDefault="00B36AAA" w:rsidP="00CB699E">
      <w:pPr>
        <w:pStyle w:val="a6"/>
        <w:tabs>
          <w:tab w:val="left" w:pos="284"/>
        </w:tabs>
        <w:suppressAutoHyphens/>
        <w:spacing w:after="0" w:line="240" w:lineRule="auto"/>
        <w:ind w:left="0"/>
        <w:jc w:val="both"/>
        <w:rPr>
          <w:rFonts w:ascii="Times New Roman" w:hAnsi="Times New Roman"/>
          <w:bCs/>
          <w:sz w:val="24"/>
          <w:szCs w:val="24"/>
        </w:rPr>
      </w:pPr>
    </w:p>
    <w:p w:rsidR="004E583A" w:rsidRPr="003C4292" w:rsidRDefault="007408C8" w:rsidP="00CB699E">
      <w:pPr>
        <w:pStyle w:val="a6"/>
        <w:numPr>
          <w:ilvl w:val="0"/>
          <w:numId w:val="1"/>
        </w:numPr>
        <w:tabs>
          <w:tab w:val="left" w:pos="284"/>
        </w:tabs>
        <w:suppressAutoHyphens/>
        <w:spacing w:after="0" w:line="240" w:lineRule="auto"/>
        <w:ind w:left="0" w:firstLine="0"/>
        <w:jc w:val="both"/>
        <w:rPr>
          <w:rFonts w:ascii="Times New Roman" w:hAnsi="Times New Roman"/>
          <w:bCs/>
          <w:sz w:val="24"/>
          <w:szCs w:val="24"/>
        </w:rPr>
      </w:pPr>
      <w:r w:rsidRPr="003C4292">
        <w:rPr>
          <w:rFonts w:ascii="Times New Roman" w:eastAsia="Times New Roman" w:hAnsi="Times New Roman"/>
          <w:b/>
          <w:sz w:val="24"/>
          <w:szCs w:val="24"/>
          <w:u w:val="single"/>
          <w:lang w:eastAsia="ar-SA"/>
        </w:rPr>
        <w:t xml:space="preserve"> </w:t>
      </w:r>
      <w:r w:rsidR="004E583A" w:rsidRPr="003C4292">
        <w:rPr>
          <w:rFonts w:ascii="Times New Roman" w:eastAsia="Times New Roman" w:hAnsi="Times New Roman"/>
          <w:b/>
          <w:sz w:val="24"/>
          <w:szCs w:val="24"/>
          <w:u w:val="single"/>
          <w:lang w:eastAsia="ar-SA"/>
        </w:rPr>
        <w:t>Предмет контрольного мероприятия</w:t>
      </w:r>
      <w:r w:rsidR="004E583A" w:rsidRPr="003C4292">
        <w:rPr>
          <w:rFonts w:ascii="Times New Roman" w:eastAsia="Times New Roman" w:hAnsi="Times New Roman"/>
          <w:sz w:val="24"/>
          <w:szCs w:val="24"/>
          <w:u w:val="single"/>
          <w:lang w:eastAsia="ar-SA"/>
        </w:rPr>
        <w:t xml:space="preserve">: </w:t>
      </w:r>
      <w:r w:rsidR="004E583A" w:rsidRPr="003C4292">
        <w:rPr>
          <w:rFonts w:ascii="Times New Roman" w:hAnsi="Times New Roman"/>
          <w:bCs/>
          <w:sz w:val="24"/>
          <w:szCs w:val="24"/>
        </w:rPr>
        <w:t xml:space="preserve"> годовая отчетность</w:t>
      </w:r>
      <w:r w:rsidR="005C2C52" w:rsidRPr="003C4292">
        <w:rPr>
          <w:rFonts w:ascii="Times New Roman" w:hAnsi="Times New Roman"/>
          <w:bCs/>
          <w:sz w:val="24"/>
          <w:szCs w:val="24"/>
        </w:rPr>
        <w:t xml:space="preserve"> главного распорядителя, </w:t>
      </w:r>
      <w:r w:rsidR="004E583A" w:rsidRPr="003C4292">
        <w:rPr>
          <w:rFonts w:ascii="Times New Roman" w:hAnsi="Times New Roman"/>
          <w:bCs/>
          <w:sz w:val="24"/>
          <w:szCs w:val="24"/>
        </w:rPr>
        <w:t xml:space="preserve"> главного администратора</w:t>
      </w:r>
      <w:r w:rsidR="005C2C52" w:rsidRPr="003C4292">
        <w:rPr>
          <w:rFonts w:ascii="Times New Roman" w:hAnsi="Times New Roman"/>
          <w:bCs/>
          <w:sz w:val="24"/>
          <w:szCs w:val="24"/>
        </w:rPr>
        <w:t xml:space="preserve"> бюджетных средств.</w:t>
      </w:r>
    </w:p>
    <w:p w:rsidR="00B36AAA" w:rsidRPr="003C4292" w:rsidRDefault="00B36AAA" w:rsidP="00CB699E">
      <w:pPr>
        <w:tabs>
          <w:tab w:val="left" w:pos="284"/>
        </w:tabs>
        <w:spacing w:after="0" w:line="240" w:lineRule="auto"/>
        <w:jc w:val="both"/>
        <w:rPr>
          <w:rFonts w:ascii="Times New Roman" w:eastAsia="Times New Roman" w:hAnsi="Times New Roman"/>
          <w:b/>
          <w:sz w:val="24"/>
          <w:szCs w:val="24"/>
          <w:u w:val="single"/>
          <w:lang w:eastAsia="ar-SA"/>
        </w:rPr>
      </w:pPr>
    </w:p>
    <w:p w:rsidR="004E583A" w:rsidRPr="003C4292" w:rsidRDefault="004E583A" w:rsidP="00CB699E">
      <w:pPr>
        <w:tabs>
          <w:tab w:val="left" w:pos="284"/>
        </w:tabs>
        <w:spacing w:after="0" w:line="240" w:lineRule="auto"/>
        <w:jc w:val="both"/>
        <w:rPr>
          <w:rFonts w:ascii="Times New Roman" w:eastAsia="Times New Roman" w:hAnsi="Times New Roman"/>
          <w:sz w:val="24"/>
          <w:szCs w:val="24"/>
          <w:lang w:eastAsia="ar-SA"/>
        </w:rPr>
      </w:pPr>
      <w:r w:rsidRPr="003C4292">
        <w:rPr>
          <w:rFonts w:ascii="Times New Roman" w:eastAsia="Times New Roman" w:hAnsi="Times New Roman"/>
          <w:b/>
          <w:sz w:val="24"/>
          <w:szCs w:val="24"/>
          <w:u w:val="single"/>
          <w:lang w:eastAsia="ar-SA"/>
        </w:rPr>
        <w:t>3. Проверяемый период деятельности</w:t>
      </w:r>
      <w:r w:rsidRPr="003C4292">
        <w:rPr>
          <w:rFonts w:ascii="Times New Roman" w:eastAsia="Times New Roman" w:hAnsi="Times New Roman"/>
          <w:sz w:val="24"/>
          <w:szCs w:val="24"/>
          <w:u w:val="single"/>
          <w:lang w:eastAsia="ar-SA"/>
        </w:rPr>
        <w:t xml:space="preserve">: </w:t>
      </w:r>
      <w:r w:rsidR="004F7A3D" w:rsidRPr="003C4292">
        <w:rPr>
          <w:rFonts w:ascii="Times New Roman" w:eastAsia="Times New Roman" w:hAnsi="Times New Roman"/>
          <w:sz w:val="24"/>
          <w:szCs w:val="24"/>
          <w:lang w:eastAsia="ar-SA"/>
        </w:rPr>
        <w:t xml:space="preserve"> 2023</w:t>
      </w:r>
      <w:r w:rsidRPr="003C4292">
        <w:rPr>
          <w:rFonts w:ascii="Times New Roman" w:eastAsia="Times New Roman" w:hAnsi="Times New Roman"/>
          <w:sz w:val="24"/>
          <w:szCs w:val="24"/>
          <w:lang w:eastAsia="ar-SA"/>
        </w:rPr>
        <w:t xml:space="preserve"> год. </w:t>
      </w:r>
    </w:p>
    <w:p w:rsidR="00B36AAA" w:rsidRPr="003C4292" w:rsidRDefault="00B36AAA" w:rsidP="00CB699E">
      <w:pPr>
        <w:tabs>
          <w:tab w:val="left" w:pos="284"/>
        </w:tabs>
        <w:adjustRightInd w:val="0"/>
        <w:spacing w:after="0" w:line="240" w:lineRule="auto"/>
        <w:jc w:val="both"/>
        <w:rPr>
          <w:rFonts w:ascii="Times New Roman" w:eastAsia="Times New Roman" w:hAnsi="Times New Roman"/>
          <w:b/>
          <w:sz w:val="24"/>
          <w:szCs w:val="24"/>
          <w:u w:val="single"/>
          <w:lang w:eastAsia="ar-SA"/>
        </w:rPr>
      </w:pPr>
    </w:p>
    <w:p w:rsidR="004E583A" w:rsidRPr="003C4292" w:rsidRDefault="004E583A" w:rsidP="00CB699E">
      <w:pPr>
        <w:tabs>
          <w:tab w:val="left" w:pos="284"/>
        </w:tabs>
        <w:adjustRightInd w:val="0"/>
        <w:spacing w:after="0" w:line="240" w:lineRule="auto"/>
        <w:jc w:val="both"/>
        <w:rPr>
          <w:rFonts w:ascii="Times New Roman" w:eastAsia="Times New Roman" w:hAnsi="Times New Roman"/>
          <w:b/>
          <w:sz w:val="24"/>
          <w:szCs w:val="24"/>
          <w:u w:val="single"/>
          <w:lang w:eastAsia="ar-SA"/>
        </w:rPr>
      </w:pPr>
      <w:r w:rsidRPr="003C4292">
        <w:rPr>
          <w:rFonts w:ascii="Times New Roman" w:eastAsia="Times New Roman" w:hAnsi="Times New Roman"/>
          <w:b/>
          <w:sz w:val="24"/>
          <w:szCs w:val="24"/>
          <w:u w:val="single"/>
          <w:lang w:eastAsia="ar-SA"/>
        </w:rPr>
        <w:t>4. Цели контрольного мероприятия:</w:t>
      </w:r>
    </w:p>
    <w:p w:rsidR="004E583A" w:rsidRPr="003C4292" w:rsidRDefault="004E583A" w:rsidP="00CB699E">
      <w:pPr>
        <w:tabs>
          <w:tab w:val="left" w:pos="284"/>
        </w:tabs>
        <w:spacing w:after="0" w:line="240" w:lineRule="auto"/>
        <w:jc w:val="both"/>
        <w:rPr>
          <w:rFonts w:ascii="Times New Roman" w:hAnsi="Times New Roman"/>
          <w:b/>
          <w:sz w:val="24"/>
          <w:szCs w:val="24"/>
        </w:rPr>
      </w:pPr>
      <w:r w:rsidRPr="003C4292">
        <w:rPr>
          <w:rFonts w:ascii="Times New Roman" w:hAnsi="Times New Roman"/>
          <w:b/>
          <w:sz w:val="24"/>
          <w:szCs w:val="24"/>
        </w:rPr>
        <w:t>4.1. Цель: Установление полноты, достоверности и соответствия годовой бюджетной отчетности главного администратора бюджетных средств:</w:t>
      </w:r>
    </w:p>
    <w:p w:rsidR="004E583A" w:rsidRPr="003C4292" w:rsidRDefault="004E583A" w:rsidP="00CB699E">
      <w:pPr>
        <w:tabs>
          <w:tab w:val="left" w:pos="284"/>
        </w:tabs>
        <w:spacing w:after="0" w:line="240" w:lineRule="auto"/>
        <w:ind w:firstLine="567"/>
        <w:jc w:val="both"/>
        <w:rPr>
          <w:rFonts w:ascii="Times New Roman" w:hAnsi="Times New Roman"/>
          <w:sz w:val="24"/>
          <w:szCs w:val="24"/>
        </w:rPr>
      </w:pPr>
      <w:r w:rsidRPr="003C4292">
        <w:rPr>
          <w:rFonts w:ascii="Times New Roman" w:hAnsi="Times New Roman"/>
          <w:sz w:val="24"/>
          <w:szCs w:val="24"/>
        </w:rPr>
        <w:t>- требованиям бюджетного законодательства;</w:t>
      </w:r>
    </w:p>
    <w:p w:rsidR="004E583A" w:rsidRPr="003C4292" w:rsidRDefault="004E583A" w:rsidP="00CB699E">
      <w:pPr>
        <w:tabs>
          <w:tab w:val="left" w:pos="284"/>
        </w:tabs>
        <w:spacing w:after="0" w:line="240" w:lineRule="auto"/>
        <w:ind w:firstLine="567"/>
        <w:jc w:val="both"/>
        <w:rPr>
          <w:rFonts w:ascii="Times New Roman" w:hAnsi="Times New Roman"/>
          <w:sz w:val="24"/>
          <w:szCs w:val="24"/>
        </w:rPr>
      </w:pPr>
      <w:r w:rsidRPr="003C4292">
        <w:rPr>
          <w:rFonts w:ascii="Times New Roman" w:hAnsi="Times New Roman"/>
          <w:sz w:val="24"/>
          <w:szCs w:val="24"/>
        </w:rPr>
        <w:t>- муниципальным правовым актам в</w:t>
      </w:r>
      <w:r w:rsidR="00DA1D98" w:rsidRPr="003C4292">
        <w:rPr>
          <w:rFonts w:ascii="Times New Roman" w:hAnsi="Times New Roman"/>
          <w:sz w:val="24"/>
          <w:szCs w:val="24"/>
        </w:rPr>
        <w:t xml:space="preserve"> сфере бюджетных правоотношений.</w:t>
      </w:r>
      <w:r w:rsidRPr="003C4292">
        <w:rPr>
          <w:rFonts w:ascii="Times New Roman" w:hAnsi="Times New Roman"/>
          <w:sz w:val="24"/>
          <w:szCs w:val="24"/>
        </w:rPr>
        <w:t xml:space="preserve"> </w:t>
      </w:r>
    </w:p>
    <w:p w:rsidR="004E583A" w:rsidRPr="003C4292" w:rsidRDefault="004E583A" w:rsidP="00CB699E">
      <w:pPr>
        <w:tabs>
          <w:tab w:val="left" w:pos="284"/>
        </w:tabs>
        <w:spacing w:after="0" w:line="240" w:lineRule="auto"/>
        <w:jc w:val="both"/>
        <w:rPr>
          <w:rFonts w:ascii="Times New Roman" w:eastAsia="Times New Roman" w:hAnsi="Times New Roman"/>
          <w:sz w:val="24"/>
          <w:szCs w:val="24"/>
          <w:lang w:eastAsia="ar-SA"/>
        </w:rPr>
      </w:pPr>
      <w:r w:rsidRPr="003C4292">
        <w:rPr>
          <w:rFonts w:ascii="Times New Roman" w:eastAsia="Times New Roman" w:hAnsi="Times New Roman"/>
          <w:sz w:val="24"/>
          <w:szCs w:val="24"/>
          <w:lang w:eastAsia="ar-SA"/>
        </w:rPr>
        <w:t xml:space="preserve">5. </w:t>
      </w:r>
      <w:r w:rsidRPr="003C4292">
        <w:rPr>
          <w:rFonts w:ascii="Times New Roman" w:eastAsia="Times New Roman" w:hAnsi="Times New Roman"/>
          <w:b/>
          <w:sz w:val="24"/>
          <w:szCs w:val="24"/>
          <w:u w:val="single"/>
          <w:lang w:eastAsia="ar-SA"/>
        </w:rPr>
        <w:t>Срок проверки</w:t>
      </w:r>
      <w:r w:rsidRPr="003C4292">
        <w:rPr>
          <w:rFonts w:ascii="Times New Roman" w:eastAsia="Times New Roman" w:hAnsi="Times New Roman"/>
          <w:sz w:val="24"/>
          <w:szCs w:val="24"/>
          <w:lang w:eastAsia="ar-SA"/>
        </w:rPr>
        <w:t xml:space="preserve">: </w:t>
      </w:r>
      <w:r w:rsidRPr="003C4292">
        <w:rPr>
          <w:rFonts w:ascii="Times New Roman" w:hAnsi="Times New Roman"/>
          <w:sz w:val="24"/>
          <w:szCs w:val="24"/>
        </w:rPr>
        <w:t xml:space="preserve">с </w:t>
      </w:r>
      <w:r w:rsidR="004F7A3D" w:rsidRPr="003C4292">
        <w:rPr>
          <w:rFonts w:ascii="Times New Roman" w:hAnsi="Times New Roman"/>
          <w:sz w:val="24"/>
          <w:szCs w:val="24"/>
        </w:rPr>
        <w:t>08.08.2024</w:t>
      </w:r>
      <w:r w:rsidRPr="003C4292">
        <w:rPr>
          <w:rFonts w:ascii="Times New Roman" w:hAnsi="Times New Roman"/>
          <w:sz w:val="24"/>
          <w:szCs w:val="24"/>
        </w:rPr>
        <w:t xml:space="preserve"> по</w:t>
      </w:r>
      <w:r w:rsidR="008B3B78">
        <w:rPr>
          <w:rFonts w:ascii="Times New Roman" w:hAnsi="Times New Roman"/>
          <w:sz w:val="24"/>
          <w:szCs w:val="24"/>
        </w:rPr>
        <w:t xml:space="preserve"> </w:t>
      </w:r>
      <w:r w:rsidR="00C42A10">
        <w:rPr>
          <w:rFonts w:ascii="Times New Roman" w:hAnsi="Times New Roman"/>
          <w:sz w:val="24"/>
          <w:szCs w:val="24"/>
        </w:rPr>
        <w:t>30</w:t>
      </w:r>
      <w:r w:rsidR="004F7A3D" w:rsidRPr="003C4292">
        <w:rPr>
          <w:rFonts w:ascii="Times New Roman" w:hAnsi="Times New Roman"/>
          <w:sz w:val="24"/>
          <w:szCs w:val="24"/>
        </w:rPr>
        <w:t>.08.2024</w:t>
      </w:r>
      <w:r w:rsidRPr="003C4292">
        <w:rPr>
          <w:rFonts w:ascii="Times New Roman" w:hAnsi="Times New Roman"/>
          <w:sz w:val="24"/>
          <w:szCs w:val="24"/>
        </w:rPr>
        <w:t xml:space="preserve"> гг.</w:t>
      </w:r>
    </w:p>
    <w:p w:rsidR="004E583A" w:rsidRPr="003C4292" w:rsidRDefault="004E583A" w:rsidP="00CB699E">
      <w:pPr>
        <w:shd w:val="clear" w:color="auto" w:fill="FFFFFF"/>
        <w:tabs>
          <w:tab w:val="left" w:pos="284"/>
        </w:tabs>
        <w:spacing w:after="0" w:line="240" w:lineRule="auto"/>
        <w:ind w:firstLine="708"/>
        <w:jc w:val="both"/>
        <w:rPr>
          <w:rFonts w:ascii="Times New Roman" w:hAnsi="Times New Roman"/>
          <w:sz w:val="24"/>
          <w:szCs w:val="24"/>
        </w:rPr>
      </w:pPr>
    </w:p>
    <w:p w:rsidR="004E583A" w:rsidRPr="003C4292" w:rsidRDefault="004E583A" w:rsidP="00FE2A0F">
      <w:pPr>
        <w:spacing w:after="0" w:line="240" w:lineRule="auto"/>
        <w:rPr>
          <w:rFonts w:ascii="Times New Roman" w:eastAsia="Times New Roman" w:hAnsi="Times New Roman"/>
          <w:b/>
          <w:sz w:val="24"/>
          <w:szCs w:val="24"/>
          <w:lang w:eastAsia="ar-SA"/>
        </w:rPr>
      </w:pPr>
      <w:r w:rsidRPr="003C4292">
        <w:rPr>
          <w:rFonts w:ascii="Times New Roman" w:eastAsia="Times New Roman" w:hAnsi="Times New Roman"/>
          <w:b/>
          <w:sz w:val="24"/>
          <w:szCs w:val="24"/>
          <w:u w:val="single"/>
          <w:lang w:eastAsia="ar-SA"/>
        </w:rPr>
        <w:t>6. Краткая информация об объекте контрольного мероприятия</w:t>
      </w:r>
      <w:r w:rsidR="00FE2A0F" w:rsidRPr="003C4292">
        <w:rPr>
          <w:rFonts w:ascii="Times New Roman" w:eastAsia="Times New Roman" w:hAnsi="Times New Roman"/>
          <w:b/>
          <w:sz w:val="24"/>
          <w:szCs w:val="24"/>
          <w:lang w:eastAsia="ar-SA"/>
        </w:rPr>
        <w:t xml:space="preserve">:  </w:t>
      </w:r>
    </w:p>
    <w:p w:rsidR="004E583A" w:rsidRPr="003C4292" w:rsidRDefault="004E583A" w:rsidP="00CB699E">
      <w:pPr>
        <w:spacing w:after="0" w:line="240" w:lineRule="auto"/>
        <w:ind w:firstLine="567"/>
        <w:jc w:val="both"/>
        <w:rPr>
          <w:rFonts w:ascii="Times New Roman" w:eastAsia="Times New Roman" w:hAnsi="Times New Roman"/>
          <w:sz w:val="24"/>
          <w:szCs w:val="24"/>
          <w:lang w:eastAsia="ar-SA"/>
        </w:rPr>
      </w:pPr>
      <w:r w:rsidRPr="003C4292">
        <w:rPr>
          <w:rFonts w:ascii="Times New Roman" w:eastAsia="Times New Roman" w:hAnsi="Times New Roman"/>
          <w:sz w:val="24"/>
          <w:szCs w:val="24"/>
          <w:lang w:eastAsia="ar-SA"/>
        </w:rPr>
        <w:t xml:space="preserve">В соответствии со ст. 6 БК РФ, Положением, принятым сессией Иенгринского наслежного Совета № 4-21 от 20.05.2010 г., Иенгринская наслежная администрация является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(далее ГАБС), с кодом ведомства – 656.  </w:t>
      </w:r>
    </w:p>
    <w:p w:rsidR="00DA1D98" w:rsidRPr="003C4292" w:rsidRDefault="00DA1D98" w:rsidP="00CB699E">
      <w:pPr>
        <w:spacing w:after="0" w:line="240" w:lineRule="auto"/>
        <w:ind w:firstLine="709"/>
        <w:rPr>
          <w:rFonts w:ascii="Times New Roman" w:eastAsia="Times New Roman" w:hAnsi="Times New Roman"/>
          <w:sz w:val="24"/>
          <w:szCs w:val="24"/>
          <w:lang w:eastAsia="ar-SA"/>
        </w:rPr>
      </w:pPr>
      <w:r w:rsidRPr="003C4292">
        <w:rPr>
          <w:rFonts w:ascii="Times New Roman" w:eastAsia="Times New Roman" w:hAnsi="Times New Roman"/>
          <w:sz w:val="24"/>
          <w:szCs w:val="24"/>
          <w:lang w:eastAsia="ar-SA"/>
        </w:rPr>
        <w:t>Подведомственные учреждения:</w:t>
      </w:r>
    </w:p>
    <w:p w:rsidR="00DA1D98" w:rsidRPr="003C4292" w:rsidRDefault="00DA1D98" w:rsidP="00CB699E">
      <w:pPr>
        <w:spacing w:after="0" w:line="240" w:lineRule="auto"/>
        <w:ind w:firstLine="709"/>
        <w:jc w:val="both"/>
        <w:rPr>
          <w:rFonts w:ascii="Times New Roman" w:eastAsia="Times New Roman" w:hAnsi="Times New Roman"/>
          <w:sz w:val="24"/>
          <w:szCs w:val="24"/>
          <w:lang w:eastAsia="ar-SA"/>
        </w:rPr>
      </w:pPr>
      <w:r w:rsidRPr="003C4292">
        <w:rPr>
          <w:rFonts w:ascii="Times New Roman" w:eastAsia="Times New Roman" w:hAnsi="Times New Roman"/>
          <w:sz w:val="24"/>
          <w:szCs w:val="24"/>
          <w:lang w:eastAsia="ar-SA"/>
        </w:rPr>
        <w:t>- муниципальное учреждение культуры Этнокультурный центр «</w:t>
      </w:r>
      <w:proofErr w:type="spellStart"/>
      <w:r w:rsidRPr="003C4292">
        <w:rPr>
          <w:rFonts w:ascii="Times New Roman" w:eastAsia="Times New Roman" w:hAnsi="Times New Roman"/>
          <w:sz w:val="24"/>
          <w:szCs w:val="24"/>
          <w:lang w:eastAsia="ar-SA"/>
        </w:rPr>
        <w:t>Эян</w:t>
      </w:r>
      <w:proofErr w:type="spellEnd"/>
      <w:r w:rsidRPr="003C4292">
        <w:rPr>
          <w:rFonts w:ascii="Times New Roman" w:eastAsia="Times New Roman" w:hAnsi="Times New Roman"/>
          <w:sz w:val="24"/>
          <w:szCs w:val="24"/>
          <w:lang w:eastAsia="ar-SA"/>
        </w:rPr>
        <w:t xml:space="preserve">» имени </w:t>
      </w:r>
      <w:proofErr w:type="spellStart"/>
      <w:r w:rsidRPr="003C4292">
        <w:rPr>
          <w:rFonts w:ascii="Times New Roman" w:eastAsia="Times New Roman" w:hAnsi="Times New Roman"/>
          <w:sz w:val="24"/>
          <w:szCs w:val="24"/>
          <w:lang w:eastAsia="ar-SA"/>
        </w:rPr>
        <w:t>В.С.Еноховой</w:t>
      </w:r>
      <w:proofErr w:type="spellEnd"/>
      <w:r w:rsidRPr="003C4292">
        <w:rPr>
          <w:rFonts w:ascii="Times New Roman" w:eastAsia="Times New Roman" w:hAnsi="Times New Roman"/>
          <w:sz w:val="24"/>
          <w:szCs w:val="24"/>
          <w:lang w:eastAsia="ar-SA"/>
        </w:rPr>
        <w:t>.</w:t>
      </w:r>
    </w:p>
    <w:p w:rsidR="004E583A" w:rsidRPr="003C4292" w:rsidRDefault="004E583A" w:rsidP="00FE2A0F">
      <w:pPr>
        <w:shd w:val="clear" w:color="auto" w:fill="FFFFFF"/>
        <w:spacing w:after="0" w:line="240" w:lineRule="auto"/>
        <w:jc w:val="both"/>
        <w:rPr>
          <w:rFonts w:ascii="Times New Roman" w:hAnsi="Times New Roman"/>
          <w:bCs/>
          <w:spacing w:val="3"/>
          <w:sz w:val="24"/>
          <w:szCs w:val="24"/>
        </w:rPr>
      </w:pPr>
    </w:p>
    <w:p w:rsidR="004E583A" w:rsidRPr="003C4292" w:rsidRDefault="004E583A" w:rsidP="00CB699E">
      <w:pPr>
        <w:pStyle w:val="a6"/>
        <w:numPr>
          <w:ilvl w:val="0"/>
          <w:numId w:val="2"/>
        </w:numPr>
        <w:spacing w:after="0" w:line="240" w:lineRule="auto"/>
        <w:rPr>
          <w:rFonts w:ascii="Times New Roman" w:eastAsia="Times New Roman" w:hAnsi="Times New Roman"/>
          <w:sz w:val="24"/>
          <w:szCs w:val="24"/>
          <w:lang w:eastAsia="ar-SA"/>
        </w:rPr>
      </w:pPr>
      <w:r w:rsidRPr="003C4292">
        <w:rPr>
          <w:rFonts w:ascii="Times New Roman" w:eastAsia="Times New Roman" w:hAnsi="Times New Roman"/>
          <w:b/>
          <w:sz w:val="24"/>
          <w:szCs w:val="24"/>
          <w:u w:val="single"/>
          <w:lang w:eastAsia="ar-SA"/>
        </w:rPr>
        <w:t>В ходе контрольного мероприятия установлено следующее</w:t>
      </w:r>
      <w:r w:rsidRPr="003C4292">
        <w:rPr>
          <w:rFonts w:ascii="Times New Roman" w:eastAsia="Times New Roman" w:hAnsi="Times New Roman"/>
          <w:sz w:val="24"/>
          <w:szCs w:val="24"/>
          <w:lang w:eastAsia="ar-SA"/>
        </w:rPr>
        <w:t>:</w:t>
      </w:r>
    </w:p>
    <w:p w:rsidR="00DA1D98" w:rsidRPr="003C4292" w:rsidRDefault="00DA1D98" w:rsidP="00CB699E">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Консолидированный отчет </w:t>
      </w:r>
      <w:proofErr w:type="spellStart"/>
      <w:r w:rsidRPr="003C4292">
        <w:rPr>
          <w:rFonts w:ascii="Times New Roman" w:hAnsi="Times New Roman"/>
          <w:sz w:val="24"/>
          <w:szCs w:val="24"/>
        </w:rPr>
        <w:t>Иенгринской</w:t>
      </w:r>
      <w:proofErr w:type="spellEnd"/>
      <w:r w:rsidRPr="003C4292">
        <w:rPr>
          <w:rFonts w:ascii="Times New Roman" w:hAnsi="Times New Roman"/>
          <w:sz w:val="24"/>
          <w:szCs w:val="24"/>
        </w:rPr>
        <w:t xml:space="preserve"> </w:t>
      </w:r>
      <w:proofErr w:type="spellStart"/>
      <w:r w:rsidRPr="003C4292">
        <w:rPr>
          <w:rFonts w:ascii="Times New Roman" w:hAnsi="Times New Roman"/>
          <w:sz w:val="24"/>
          <w:szCs w:val="24"/>
        </w:rPr>
        <w:t>наслежной</w:t>
      </w:r>
      <w:proofErr w:type="spellEnd"/>
      <w:r w:rsidRPr="003C4292">
        <w:rPr>
          <w:rFonts w:ascii="Times New Roman" w:hAnsi="Times New Roman"/>
          <w:sz w:val="24"/>
          <w:szCs w:val="24"/>
        </w:rPr>
        <w:t xml:space="preserve"> администрации </w:t>
      </w:r>
      <w:r w:rsidR="00FE2A0F" w:rsidRPr="003C4292">
        <w:rPr>
          <w:rFonts w:ascii="Times New Roman" w:hAnsi="Times New Roman"/>
          <w:bCs/>
          <w:spacing w:val="3"/>
          <w:sz w:val="24"/>
          <w:szCs w:val="24"/>
        </w:rPr>
        <w:t>за 2023</w:t>
      </w:r>
      <w:r w:rsidRPr="003C4292">
        <w:rPr>
          <w:rFonts w:ascii="Times New Roman" w:hAnsi="Times New Roman"/>
          <w:bCs/>
          <w:spacing w:val="3"/>
          <w:sz w:val="24"/>
          <w:szCs w:val="24"/>
        </w:rPr>
        <w:t xml:space="preserve"> год</w:t>
      </w:r>
      <w:r w:rsidRPr="003C4292">
        <w:rPr>
          <w:rFonts w:ascii="Times New Roman" w:hAnsi="Times New Roman"/>
          <w:sz w:val="24"/>
          <w:szCs w:val="24"/>
        </w:rPr>
        <w:t xml:space="preserve"> с пояснительной запиской поступил в Контрольно-счетную палату МО «Нерюнгринский район» </w:t>
      </w:r>
      <w:r w:rsidR="00FE2A0F" w:rsidRPr="003C4292">
        <w:rPr>
          <w:rFonts w:ascii="Times New Roman" w:hAnsi="Times New Roman"/>
          <w:b/>
          <w:sz w:val="24"/>
          <w:szCs w:val="24"/>
        </w:rPr>
        <w:t>с нарушением сроков</w:t>
      </w:r>
      <w:r w:rsidRPr="003C4292">
        <w:rPr>
          <w:rFonts w:ascii="Times New Roman" w:hAnsi="Times New Roman"/>
          <w:sz w:val="24"/>
          <w:szCs w:val="24"/>
        </w:rPr>
        <w:t xml:space="preserve"> в следующей комплектации:</w:t>
      </w:r>
    </w:p>
    <w:p w:rsidR="00DA1D98" w:rsidRPr="003C4292" w:rsidRDefault="00283ADA" w:rsidP="00CB699E">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 1.</w:t>
      </w:r>
      <w:r w:rsidR="00DA1D98" w:rsidRPr="003C4292">
        <w:rPr>
          <w:rFonts w:ascii="Times New Roman" w:hAnsi="Times New Roman"/>
          <w:sz w:val="24"/>
          <w:szCs w:val="24"/>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w:t>
      </w:r>
      <w:r w:rsidR="00F51BEE" w:rsidRPr="003C4292">
        <w:rPr>
          <w:rFonts w:ascii="Times New Roman" w:hAnsi="Times New Roman"/>
          <w:sz w:val="24"/>
          <w:szCs w:val="24"/>
        </w:rPr>
        <w:t>503130).</w:t>
      </w:r>
    </w:p>
    <w:p w:rsidR="00DA1D98" w:rsidRPr="003C4292" w:rsidRDefault="00C35D9C" w:rsidP="00CB699E">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 2. </w:t>
      </w:r>
      <w:r w:rsidR="00DA1D98" w:rsidRPr="003C4292">
        <w:rPr>
          <w:rFonts w:ascii="Times New Roman" w:hAnsi="Times New Roman"/>
          <w:sz w:val="24"/>
          <w:szCs w:val="24"/>
        </w:rPr>
        <w:t>Справка по заключению счетов бюджетного учета отчетно</w:t>
      </w:r>
      <w:r w:rsidR="00F51BEE" w:rsidRPr="003C4292">
        <w:rPr>
          <w:rFonts w:ascii="Times New Roman" w:hAnsi="Times New Roman"/>
          <w:sz w:val="24"/>
          <w:szCs w:val="24"/>
        </w:rPr>
        <w:t>го финансового года (ф.0503110).</w:t>
      </w:r>
    </w:p>
    <w:p w:rsidR="00DA1D98" w:rsidRPr="003C4292" w:rsidRDefault="00C35D9C" w:rsidP="00CB699E">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 3. </w:t>
      </w:r>
      <w:r w:rsidR="00DA1D98" w:rsidRPr="003C4292">
        <w:rPr>
          <w:rFonts w:ascii="Times New Roman" w:hAnsi="Times New Roman"/>
          <w:sz w:val="24"/>
          <w:szCs w:val="24"/>
        </w:rPr>
        <w:t>Отчет об</w:t>
      </w:r>
      <w:r w:rsidR="00F51BEE" w:rsidRPr="003C4292">
        <w:rPr>
          <w:rFonts w:ascii="Times New Roman" w:hAnsi="Times New Roman"/>
          <w:sz w:val="24"/>
          <w:szCs w:val="24"/>
        </w:rPr>
        <w:t xml:space="preserve"> исполнении бюджета (ф.0503117).</w:t>
      </w:r>
    </w:p>
    <w:p w:rsidR="00DA1D98" w:rsidRPr="003C4292" w:rsidRDefault="00C35D9C" w:rsidP="00CB699E">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 4. </w:t>
      </w:r>
      <w:r w:rsidR="00DA1D98" w:rsidRPr="003C4292">
        <w:rPr>
          <w:rFonts w:ascii="Times New Roman" w:hAnsi="Times New Roman"/>
          <w:sz w:val="24"/>
          <w:szCs w:val="24"/>
        </w:rPr>
        <w:t xml:space="preserve"> Баланс исполнения бюджета (</w:t>
      </w:r>
      <w:hyperlink r:id="rId9" w:anchor="/document/12181732/entry/503120" w:history="1">
        <w:r w:rsidR="00DA1D98" w:rsidRPr="003C4292">
          <w:rPr>
            <w:rFonts w:ascii="Times New Roman" w:hAnsi="Times New Roman"/>
            <w:sz w:val="24"/>
            <w:szCs w:val="24"/>
          </w:rPr>
          <w:t>ф. 0503120</w:t>
        </w:r>
      </w:hyperlink>
      <w:r w:rsidR="00F51BEE" w:rsidRPr="003C4292">
        <w:rPr>
          <w:rFonts w:ascii="Times New Roman" w:hAnsi="Times New Roman"/>
          <w:sz w:val="24"/>
          <w:szCs w:val="24"/>
        </w:rPr>
        <w:t>).</w:t>
      </w:r>
    </w:p>
    <w:p w:rsidR="00DA1D98" w:rsidRPr="003C4292" w:rsidRDefault="00C35D9C" w:rsidP="00CB699E">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 5. </w:t>
      </w:r>
      <w:r w:rsidR="00DA1D98" w:rsidRPr="003C4292">
        <w:rPr>
          <w:rFonts w:ascii="Times New Roman" w:hAnsi="Times New Roman"/>
          <w:sz w:val="24"/>
          <w:szCs w:val="24"/>
        </w:rPr>
        <w:t xml:space="preserve"> Отчет о финансовых резул</w:t>
      </w:r>
      <w:r w:rsidR="00F51BEE" w:rsidRPr="003C4292">
        <w:rPr>
          <w:rFonts w:ascii="Times New Roman" w:hAnsi="Times New Roman"/>
          <w:sz w:val="24"/>
          <w:szCs w:val="24"/>
        </w:rPr>
        <w:t>ьтатах деятельности (ф.0503121).</w:t>
      </w:r>
    </w:p>
    <w:p w:rsidR="00DA1D98" w:rsidRPr="003C4292" w:rsidRDefault="00C35D9C" w:rsidP="00CB699E">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 6. </w:t>
      </w:r>
      <w:r w:rsidR="00DA1D98" w:rsidRPr="003C4292">
        <w:rPr>
          <w:rFonts w:ascii="Times New Roman" w:hAnsi="Times New Roman"/>
          <w:sz w:val="24"/>
          <w:szCs w:val="24"/>
        </w:rPr>
        <w:t>Отчет о движен</w:t>
      </w:r>
      <w:r w:rsidR="00F51BEE" w:rsidRPr="003C4292">
        <w:rPr>
          <w:rFonts w:ascii="Times New Roman" w:hAnsi="Times New Roman"/>
          <w:sz w:val="24"/>
          <w:szCs w:val="24"/>
        </w:rPr>
        <w:t>ии денежных средств (ф.0503123).</w:t>
      </w:r>
    </w:p>
    <w:p w:rsidR="00DA1D98" w:rsidRPr="003C4292" w:rsidRDefault="00C35D9C" w:rsidP="00CB699E">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 7. </w:t>
      </w:r>
      <w:r w:rsidR="00DA1D98" w:rsidRPr="003C4292">
        <w:rPr>
          <w:rFonts w:ascii="Times New Roman" w:hAnsi="Times New Roman"/>
          <w:sz w:val="24"/>
          <w:szCs w:val="24"/>
        </w:rPr>
        <w:t>Отчет о кассовом поступлении и выбытии бюджетных средств (</w:t>
      </w:r>
      <w:hyperlink r:id="rId10" w:anchor="/document/12181732/entry/503124" w:history="1">
        <w:r w:rsidR="00DA1D98" w:rsidRPr="003C4292">
          <w:rPr>
            <w:rFonts w:ascii="Times New Roman" w:hAnsi="Times New Roman"/>
            <w:sz w:val="24"/>
            <w:szCs w:val="24"/>
          </w:rPr>
          <w:t>ф. 0503124</w:t>
        </w:r>
      </w:hyperlink>
      <w:r w:rsidR="00F51BEE" w:rsidRPr="003C4292">
        <w:rPr>
          <w:rFonts w:ascii="Times New Roman" w:hAnsi="Times New Roman"/>
          <w:sz w:val="24"/>
          <w:szCs w:val="24"/>
        </w:rPr>
        <w:t>).</w:t>
      </w:r>
    </w:p>
    <w:p w:rsidR="00DA1D98" w:rsidRPr="003C4292" w:rsidRDefault="00C35D9C" w:rsidP="00CB699E">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 8. </w:t>
      </w:r>
      <w:r w:rsidR="00DA1D98" w:rsidRPr="003C4292">
        <w:rPr>
          <w:rFonts w:ascii="Times New Roman" w:hAnsi="Times New Roman"/>
          <w:sz w:val="24"/>
          <w:szCs w:val="24"/>
        </w:rPr>
        <w:t>Справка по консо</w:t>
      </w:r>
      <w:r w:rsidR="00F51BEE" w:rsidRPr="003C4292">
        <w:rPr>
          <w:rFonts w:ascii="Times New Roman" w:hAnsi="Times New Roman"/>
          <w:sz w:val="24"/>
          <w:szCs w:val="24"/>
        </w:rPr>
        <w:t>лидируемым расчетам (ф.0503125).</w:t>
      </w:r>
    </w:p>
    <w:p w:rsidR="00DA1D98" w:rsidRPr="003C4292" w:rsidRDefault="00C35D9C" w:rsidP="00CB699E">
      <w:pPr>
        <w:tabs>
          <w:tab w:val="left" w:pos="142"/>
          <w:tab w:val="left" w:pos="284"/>
        </w:tabs>
        <w:spacing w:after="0" w:line="240" w:lineRule="auto"/>
        <w:jc w:val="both"/>
        <w:rPr>
          <w:rFonts w:ascii="Times New Roman" w:hAnsi="Times New Roman"/>
          <w:sz w:val="24"/>
          <w:szCs w:val="24"/>
        </w:rPr>
      </w:pPr>
      <w:r w:rsidRPr="003C4292">
        <w:rPr>
          <w:rFonts w:ascii="Times New Roman" w:hAnsi="Times New Roman"/>
          <w:sz w:val="24"/>
          <w:szCs w:val="24"/>
        </w:rPr>
        <w:tab/>
      </w:r>
      <w:r w:rsidRPr="003C4292">
        <w:rPr>
          <w:rFonts w:ascii="Times New Roman" w:hAnsi="Times New Roman"/>
          <w:sz w:val="24"/>
          <w:szCs w:val="24"/>
        </w:rPr>
        <w:tab/>
      </w:r>
      <w:r w:rsidRPr="003C4292">
        <w:rPr>
          <w:rFonts w:ascii="Times New Roman" w:hAnsi="Times New Roman"/>
          <w:sz w:val="24"/>
          <w:szCs w:val="24"/>
        </w:rPr>
        <w:tab/>
      </w:r>
      <w:r w:rsidR="00F51BEE" w:rsidRPr="003C4292">
        <w:rPr>
          <w:rFonts w:ascii="Times New Roman" w:hAnsi="Times New Roman"/>
          <w:sz w:val="24"/>
          <w:szCs w:val="24"/>
        </w:rPr>
        <w:t xml:space="preserve"> 9. </w:t>
      </w:r>
      <w:r w:rsidR="00DA1D98" w:rsidRPr="003C4292">
        <w:rPr>
          <w:rFonts w:ascii="Times New Roman" w:hAnsi="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w:t>
      </w:r>
      <w:r w:rsidR="00F51BEE" w:rsidRPr="003C4292">
        <w:rPr>
          <w:rFonts w:ascii="Times New Roman" w:hAnsi="Times New Roman"/>
          <w:sz w:val="24"/>
          <w:szCs w:val="24"/>
        </w:rPr>
        <w:t>ра доходов бюджета (ф. 0503127).</w:t>
      </w:r>
    </w:p>
    <w:p w:rsidR="00DA1D98" w:rsidRPr="003C4292" w:rsidRDefault="00F51BEE" w:rsidP="00CB699E">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10. </w:t>
      </w:r>
      <w:r w:rsidR="00DA1D98" w:rsidRPr="003C4292">
        <w:rPr>
          <w:rFonts w:ascii="Times New Roman" w:hAnsi="Times New Roman"/>
          <w:sz w:val="24"/>
          <w:szCs w:val="24"/>
        </w:rPr>
        <w:t>Отчет о бюджетных обязательствах (</w:t>
      </w:r>
      <w:hyperlink r:id="rId11" w:anchor="/document/12181732/entry/503128" w:history="1">
        <w:r w:rsidR="00DA1D98" w:rsidRPr="003C4292">
          <w:rPr>
            <w:rFonts w:ascii="Times New Roman" w:hAnsi="Times New Roman"/>
            <w:sz w:val="24"/>
            <w:szCs w:val="24"/>
          </w:rPr>
          <w:t>ф. 0503128</w:t>
        </w:r>
      </w:hyperlink>
      <w:r w:rsidRPr="003C4292">
        <w:rPr>
          <w:rFonts w:ascii="Times New Roman" w:hAnsi="Times New Roman"/>
          <w:sz w:val="24"/>
          <w:szCs w:val="24"/>
        </w:rPr>
        <w:t>).</w:t>
      </w:r>
    </w:p>
    <w:p w:rsidR="00DA1D98" w:rsidRPr="003C4292" w:rsidRDefault="00F51BEE" w:rsidP="00CB699E">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11. </w:t>
      </w:r>
      <w:r w:rsidR="00DA1D98" w:rsidRPr="003C4292">
        <w:rPr>
          <w:rFonts w:ascii="Times New Roman" w:hAnsi="Times New Roman"/>
          <w:sz w:val="24"/>
          <w:szCs w:val="24"/>
        </w:rPr>
        <w:t>Баланс по поступления и выбытиям бюджетных средств (ф.0503140).</w:t>
      </w:r>
    </w:p>
    <w:p w:rsidR="00DA1D98" w:rsidRPr="003C4292" w:rsidRDefault="00F51BEE" w:rsidP="00CB699E">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12. </w:t>
      </w:r>
      <w:r w:rsidR="00DA1D98" w:rsidRPr="003C4292">
        <w:rPr>
          <w:rFonts w:ascii="Times New Roman" w:hAnsi="Times New Roman"/>
          <w:sz w:val="24"/>
          <w:szCs w:val="24"/>
        </w:rPr>
        <w:t>Пояснительная записка (ф.0503160).</w:t>
      </w:r>
    </w:p>
    <w:p w:rsidR="00283ADA" w:rsidRPr="003C4292" w:rsidRDefault="00283ADA" w:rsidP="00283ADA">
      <w:pPr>
        <w:spacing w:after="0" w:line="240" w:lineRule="auto"/>
        <w:contextualSpacing/>
        <w:jc w:val="both"/>
        <w:rPr>
          <w:rFonts w:ascii="Times New Roman" w:eastAsia="Times New Roman" w:hAnsi="Times New Roman"/>
          <w:sz w:val="24"/>
          <w:szCs w:val="24"/>
          <w:lang w:eastAsia="ru-RU"/>
        </w:rPr>
      </w:pPr>
      <w:r w:rsidRPr="003C4292">
        <w:rPr>
          <w:rFonts w:ascii="Times New Roman" w:hAnsi="Times New Roman"/>
          <w:sz w:val="24"/>
          <w:szCs w:val="24"/>
        </w:rPr>
        <w:t xml:space="preserve">      </w:t>
      </w:r>
      <w:r w:rsidR="00F51BEE" w:rsidRPr="003C4292">
        <w:rPr>
          <w:rFonts w:ascii="Times New Roman" w:hAnsi="Times New Roman"/>
          <w:sz w:val="24"/>
          <w:szCs w:val="24"/>
        </w:rPr>
        <w:t xml:space="preserve">     </w:t>
      </w:r>
      <w:r w:rsidRPr="003C4292">
        <w:rPr>
          <w:rFonts w:ascii="Times New Roman" w:hAnsi="Times New Roman"/>
          <w:sz w:val="24"/>
          <w:szCs w:val="24"/>
        </w:rPr>
        <w:t xml:space="preserve"> - </w:t>
      </w:r>
      <w:r w:rsidRPr="003C4292">
        <w:rPr>
          <w:rFonts w:ascii="Times New Roman" w:eastAsia="Times New Roman" w:hAnsi="Times New Roman"/>
          <w:sz w:val="24"/>
          <w:szCs w:val="24"/>
          <w:lang w:eastAsia="ru-RU"/>
        </w:rPr>
        <w:t>Титульный лист;</w:t>
      </w:r>
    </w:p>
    <w:p w:rsidR="00283ADA" w:rsidRPr="003C4292" w:rsidRDefault="00283ADA" w:rsidP="00283ADA">
      <w:pPr>
        <w:spacing w:after="0" w:line="240" w:lineRule="auto"/>
        <w:contextualSpacing/>
        <w:jc w:val="both"/>
        <w:rPr>
          <w:rFonts w:ascii="Times New Roman" w:eastAsia="Times New Roman" w:hAnsi="Times New Roman"/>
          <w:sz w:val="24"/>
          <w:szCs w:val="24"/>
          <w:lang w:eastAsia="ru-RU"/>
        </w:rPr>
      </w:pPr>
      <w:r w:rsidRPr="003C4292">
        <w:rPr>
          <w:rFonts w:ascii="Times New Roman" w:eastAsia="Times New Roman" w:hAnsi="Times New Roman"/>
          <w:sz w:val="24"/>
          <w:szCs w:val="24"/>
          <w:lang w:eastAsia="ru-RU"/>
        </w:rPr>
        <w:t xml:space="preserve">     </w:t>
      </w:r>
      <w:r w:rsidR="00F51BEE" w:rsidRPr="003C4292">
        <w:rPr>
          <w:rFonts w:ascii="Times New Roman" w:eastAsia="Times New Roman" w:hAnsi="Times New Roman"/>
          <w:sz w:val="24"/>
          <w:szCs w:val="24"/>
          <w:lang w:eastAsia="ru-RU"/>
        </w:rPr>
        <w:t xml:space="preserve">       - Таблица</w:t>
      </w:r>
      <w:r w:rsidRPr="003C4292">
        <w:rPr>
          <w:rFonts w:ascii="Times New Roman" w:eastAsia="Times New Roman" w:hAnsi="Times New Roman"/>
          <w:sz w:val="24"/>
          <w:szCs w:val="24"/>
          <w:lang w:eastAsia="ru-RU"/>
        </w:rPr>
        <w:t xml:space="preserve"> № </w:t>
      </w:r>
      <w:r w:rsidR="00F51BEE" w:rsidRPr="003C4292">
        <w:rPr>
          <w:rFonts w:ascii="Times New Roman" w:eastAsia="Times New Roman" w:hAnsi="Times New Roman"/>
          <w:sz w:val="24"/>
          <w:szCs w:val="24"/>
          <w:lang w:eastAsia="ru-RU"/>
        </w:rPr>
        <w:t>3;</w:t>
      </w:r>
      <w:r w:rsidRPr="003C4292">
        <w:rPr>
          <w:rFonts w:ascii="Times New Roman" w:eastAsia="Times New Roman" w:hAnsi="Times New Roman"/>
          <w:sz w:val="24"/>
          <w:szCs w:val="24"/>
          <w:lang w:eastAsia="ru-RU"/>
        </w:rPr>
        <w:t xml:space="preserve"> </w:t>
      </w:r>
    </w:p>
    <w:p w:rsidR="00283ADA" w:rsidRPr="003C4292" w:rsidRDefault="00283ADA" w:rsidP="00283ADA">
      <w:pPr>
        <w:spacing w:after="0" w:line="240" w:lineRule="auto"/>
        <w:contextualSpacing/>
        <w:jc w:val="both"/>
        <w:rPr>
          <w:rFonts w:ascii="Times New Roman" w:eastAsia="Times New Roman" w:hAnsi="Times New Roman"/>
          <w:sz w:val="24"/>
          <w:szCs w:val="24"/>
          <w:lang w:eastAsia="ru-RU"/>
        </w:rPr>
      </w:pPr>
      <w:r w:rsidRPr="003C4292">
        <w:rPr>
          <w:rFonts w:ascii="Times New Roman" w:eastAsia="Times New Roman" w:hAnsi="Times New Roman"/>
          <w:sz w:val="24"/>
          <w:szCs w:val="24"/>
          <w:lang w:eastAsia="ru-RU"/>
        </w:rPr>
        <w:t xml:space="preserve">     </w:t>
      </w:r>
      <w:r w:rsidR="003C4292" w:rsidRPr="003C4292">
        <w:rPr>
          <w:rFonts w:ascii="Times New Roman" w:eastAsia="Times New Roman" w:hAnsi="Times New Roman"/>
          <w:sz w:val="24"/>
          <w:szCs w:val="24"/>
          <w:lang w:eastAsia="ru-RU"/>
        </w:rPr>
        <w:t xml:space="preserve">      </w:t>
      </w:r>
      <w:r w:rsidRPr="003C4292">
        <w:rPr>
          <w:rFonts w:ascii="Times New Roman" w:eastAsia="Times New Roman" w:hAnsi="Times New Roman"/>
          <w:sz w:val="24"/>
          <w:szCs w:val="24"/>
          <w:lang w:eastAsia="ru-RU"/>
        </w:rPr>
        <w:t xml:space="preserve"> - Сведения об исполнении бюджета ф. 0503164;</w:t>
      </w:r>
    </w:p>
    <w:p w:rsidR="00283ADA" w:rsidRPr="003C4292" w:rsidRDefault="00283ADA" w:rsidP="00283ADA">
      <w:pPr>
        <w:spacing w:after="0" w:line="240" w:lineRule="auto"/>
        <w:contextualSpacing/>
        <w:rPr>
          <w:rFonts w:ascii="Times New Roman" w:eastAsia="Times New Roman" w:hAnsi="Times New Roman"/>
          <w:sz w:val="24"/>
          <w:szCs w:val="24"/>
          <w:lang w:eastAsia="ru-RU"/>
        </w:rPr>
      </w:pPr>
      <w:r w:rsidRPr="003C4292">
        <w:rPr>
          <w:rFonts w:ascii="Times New Roman" w:eastAsia="Times New Roman" w:hAnsi="Times New Roman"/>
          <w:sz w:val="24"/>
          <w:szCs w:val="24"/>
          <w:lang w:eastAsia="ru-RU"/>
        </w:rPr>
        <w:t xml:space="preserve">     </w:t>
      </w:r>
      <w:r w:rsidR="003C4292" w:rsidRPr="003C4292">
        <w:rPr>
          <w:rFonts w:ascii="Times New Roman" w:eastAsia="Times New Roman" w:hAnsi="Times New Roman"/>
          <w:sz w:val="24"/>
          <w:szCs w:val="24"/>
          <w:lang w:eastAsia="ru-RU"/>
        </w:rPr>
        <w:t xml:space="preserve">      </w:t>
      </w:r>
      <w:r w:rsidRPr="003C4292">
        <w:rPr>
          <w:rFonts w:ascii="Times New Roman" w:eastAsia="Times New Roman" w:hAnsi="Times New Roman"/>
          <w:sz w:val="24"/>
          <w:szCs w:val="24"/>
          <w:lang w:eastAsia="ru-RU"/>
        </w:rPr>
        <w:t xml:space="preserve"> - Сведения о движении нефинансовых активов ф. 0503168;</w:t>
      </w:r>
    </w:p>
    <w:p w:rsidR="00283ADA" w:rsidRPr="005D4364" w:rsidRDefault="00283ADA" w:rsidP="00283ADA">
      <w:pPr>
        <w:spacing w:after="0" w:line="240" w:lineRule="auto"/>
        <w:contextualSpacing/>
        <w:rPr>
          <w:rFonts w:ascii="Times New Roman" w:eastAsia="Times New Roman" w:hAnsi="Times New Roman"/>
          <w:sz w:val="24"/>
          <w:szCs w:val="24"/>
          <w:lang w:eastAsia="ru-RU"/>
        </w:rPr>
      </w:pPr>
      <w:r w:rsidRPr="003C4292">
        <w:rPr>
          <w:rFonts w:ascii="Times New Roman" w:eastAsia="Times New Roman" w:hAnsi="Times New Roman"/>
          <w:sz w:val="24"/>
          <w:szCs w:val="24"/>
          <w:lang w:eastAsia="ru-RU"/>
        </w:rPr>
        <w:t xml:space="preserve">     </w:t>
      </w:r>
      <w:r w:rsidR="003C4292" w:rsidRPr="003C4292">
        <w:rPr>
          <w:rFonts w:ascii="Times New Roman" w:eastAsia="Times New Roman" w:hAnsi="Times New Roman"/>
          <w:sz w:val="24"/>
          <w:szCs w:val="24"/>
          <w:lang w:eastAsia="ru-RU"/>
        </w:rPr>
        <w:t xml:space="preserve">      </w:t>
      </w:r>
      <w:r w:rsidRPr="003C4292">
        <w:rPr>
          <w:rFonts w:ascii="Times New Roman" w:eastAsia="Times New Roman" w:hAnsi="Times New Roman"/>
          <w:sz w:val="24"/>
          <w:szCs w:val="24"/>
          <w:lang w:eastAsia="ru-RU"/>
        </w:rPr>
        <w:t xml:space="preserve"> - Сведения </w:t>
      </w:r>
      <w:r w:rsidRPr="005D4364">
        <w:rPr>
          <w:rFonts w:ascii="Times New Roman" w:eastAsia="Times New Roman" w:hAnsi="Times New Roman"/>
          <w:sz w:val="24"/>
          <w:szCs w:val="24"/>
          <w:lang w:eastAsia="ru-RU"/>
        </w:rPr>
        <w:t>по дебиторской и кредиторской задолженности ф. 0503169;</w:t>
      </w:r>
    </w:p>
    <w:p w:rsidR="00283ADA" w:rsidRPr="005D4364" w:rsidRDefault="00283ADA" w:rsidP="00283ADA">
      <w:pPr>
        <w:spacing w:after="0" w:line="240" w:lineRule="auto"/>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lastRenderedPageBreak/>
        <w:t xml:space="preserve"> </w:t>
      </w:r>
      <w:r>
        <w:rPr>
          <w:rFonts w:ascii="Times New Roman" w:eastAsia="Times New Roman" w:hAnsi="Times New Roman"/>
          <w:sz w:val="24"/>
          <w:szCs w:val="24"/>
          <w:lang w:eastAsia="ru-RU"/>
        </w:rPr>
        <w:t xml:space="preserve">    </w:t>
      </w:r>
      <w:r w:rsidRPr="005D4364">
        <w:rPr>
          <w:rFonts w:ascii="Times New Roman" w:eastAsia="Times New Roman" w:hAnsi="Times New Roman"/>
          <w:sz w:val="24"/>
          <w:szCs w:val="24"/>
          <w:lang w:eastAsia="ru-RU"/>
        </w:rPr>
        <w:t xml:space="preserve"> - Сведения о финансовых вложениях получателя бюджетных средств, администратора источников финансирования дефицита бюджета ф. 0503171;</w:t>
      </w:r>
    </w:p>
    <w:p w:rsidR="00283ADA" w:rsidRDefault="00283ADA" w:rsidP="00283ADA">
      <w:pPr>
        <w:spacing w:after="0" w:line="240" w:lineRule="auto"/>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D4364">
        <w:rPr>
          <w:rFonts w:ascii="Times New Roman" w:eastAsia="Times New Roman" w:hAnsi="Times New Roman"/>
          <w:sz w:val="24"/>
          <w:szCs w:val="24"/>
          <w:lang w:eastAsia="ru-RU"/>
        </w:rPr>
        <w:t>- Сведения о принятых и неисполненных обязательствах получате</w:t>
      </w:r>
      <w:r>
        <w:rPr>
          <w:rFonts w:ascii="Times New Roman" w:eastAsia="Times New Roman" w:hAnsi="Times New Roman"/>
          <w:sz w:val="24"/>
          <w:szCs w:val="24"/>
          <w:lang w:eastAsia="ru-RU"/>
        </w:rPr>
        <w:t>ля бюджетных средств ф. 0503175;</w:t>
      </w:r>
    </w:p>
    <w:p w:rsidR="00283ADA" w:rsidRDefault="00283ADA" w:rsidP="00283ADA">
      <w:pPr>
        <w:spacing w:after="0" w:line="24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 </w:t>
      </w:r>
      <w:r w:rsidRPr="00415358">
        <w:rPr>
          <w:rFonts w:ascii="Times New Roman" w:hAnsi="Times New Roman"/>
          <w:sz w:val="24"/>
          <w:szCs w:val="24"/>
          <w:shd w:val="clear" w:color="auto" w:fill="FFFFFF"/>
        </w:rPr>
        <w:t>Сведения об исполнении судебных реше</w:t>
      </w:r>
      <w:r>
        <w:rPr>
          <w:rFonts w:ascii="Times New Roman" w:hAnsi="Times New Roman"/>
          <w:sz w:val="24"/>
          <w:szCs w:val="24"/>
          <w:shd w:val="clear" w:color="auto" w:fill="FFFFFF"/>
        </w:rPr>
        <w:t xml:space="preserve">ний по денежным обязательствам </w:t>
      </w:r>
      <w:r w:rsidRPr="00415358">
        <w:rPr>
          <w:rFonts w:ascii="Times New Roman" w:hAnsi="Times New Roman"/>
          <w:sz w:val="24"/>
          <w:szCs w:val="24"/>
          <w:shd w:val="clear" w:color="auto" w:fill="FFFFFF"/>
        </w:rPr>
        <w:t>ф. </w:t>
      </w:r>
      <w:r w:rsidRPr="00415358">
        <w:rPr>
          <w:rFonts w:ascii="Times New Roman" w:hAnsi="Times New Roman"/>
          <w:bCs/>
          <w:sz w:val="24"/>
          <w:szCs w:val="24"/>
          <w:shd w:val="clear" w:color="auto" w:fill="FFFFFF"/>
        </w:rPr>
        <w:t>0503296</w:t>
      </w:r>
      <w:r w:rsidR="00944A78">
        <w:rPr>
          <w:rFonts w:ascii="Times New Roman" w:hAnsi="Times New Roman"/>
          <w:sz w:val="24"/>
          <w:szCs w:val="24"/>
          <w:shd w:val="clear" w:color="auto" w:fill="FFFFFF"/>
        </w:rPr>
        <w:t>;</w:t>
      </w:r>
    </w:p>
    <w:p w:rsidR="00944A78" w:rsidRDefault="00371994" w:rsidP="00283ADA">
      <w:pPr>
        <w:spacing w:after="0" w:line="240" w:lineRule="auto"/>
        <w:contextualSpacing/>
        <w:jc w:val="both"/>
        <w:rPr>
          <w:rFonts w:ascii="Times New Roman" w:eastAsia="Times New Roman" w:hAnsi="Times New Roman"/>
          <w:sz w:val="24"/>
          <w:szCs w:val="24"/>
          <w:lang w:eastAsia="ru-RU"/>
        </w:rPr>
      </w:pPr>
      <w:r>
        <w:rPr>
          <w:rFonts w:ascii="Times New Roman" w:hAnsi="Times New Roman"/>
          <w:sz w:val="24"/>
          <w:szCs w:val="24"/>
          <w:shd w:val="clear" w:color="auto" w:fill="FFFFFF"/>
        </w:rPr>
        <w:t xml:space="preserve">     - О</w:t>
      </w:r>
      <w:r w:rsidR="00944A78">
        <w:rPr>
          <w:rFonts w:ascii="Times New Roman" w:hAnsi="Times New Roman"/>
          <w:sz w:val="24"/>
          <w:szCs w:val="24"/>
          <w:shd w:val="clear" w:color="auto" w:fill="FFFFFF"/>
        </w:rPr>
        <w:t>тчет об использовании межбюджетных трансфертов из федерального бюджета субъектами Российской Федерации, муниципальными образованиями</w:t>
      </w:r>
      <w:r>
        <w:rPr>
          <w:rFonts w:ascii="Times New Roman" w:hAnsi="Times New Roman"/>
          <w:sz w:val="24"/>
          <w:szCs w:val="24"/>
          <w:shd w:val="clear" w:color="auto" w:fill="FFFFFF"/>
        </w:rPr>
        <w:t xml:space="preserve"> и территориальным государственным внебюджетным фондом ф.0503324.</w:t>
      </w:r>
    </w:p>
    <w:p w:rsidR="006C7620" w:rsidRDefault="006C7620" w:rsidP="00BC6A26">
      <w:pPr>
        <w:pStyle w:val="1"/>
        <w:spacing w:before="0"/>
        <w:jc w:val="left"/>
        <w:rPr>
          <w:rFonts w:ascii="Times New Roman" w:hAnsi="Times New Roman" w:cs="Times New Roman"/>
          <w:color w:val="auto"/>
          <w:spacing w:val="-24"/>
        </w:rPr>
      </w:pPr>
    </w:p>
    <w:p w:rsidR="00B36AAA" w:rsidRPr="00BC6A26" w:rsidRDefault="00B36AAA" w:rsidP="00CB699E">
      <w:pPr>
        <w:pStyle w:val="1"/>
        <w:spacing w:before="0"/>
        <w:rPr>
          <w:rFonts w:ascii="Times New Roman" w:eastAsia="Times New Roman" w:hAnsi="Times New Roman" w:cs="Times New Roman"/>
          <w:color w:val="auto"/>
          <w:lang w:eastAsia="ru-RU"/>
        </w:rPr>
      </w:pPr>
      <w:r w:rsidRPr="00BC6A26">
        <w:rPr>
          <w:rFonts w:ascii="Times New Roman" w:hAnsi="Times New Roman" w:cs="Times New Roman"/>
          <w:color w:val="auto"/>
          <w:spacing w:val="-24"/>
        </w:rPr>
        <w:t xml:space="preserve">2.1.  </w:t>
      </w:r>
      <w:r w:rsidRPr="00BC6A26">
        <w:rPr>
          <w:rFonts w:ascii="Times New Roman" w:hAnsi="Times New Roman" w:cs="Times New Roman"/>
          <w:color w:val="auto"/>
        </w:rPr>
        <w:t xml:space="preserve"> Проверка достоверности бюджетной отчетности </w:t>
      </w:r>
      <w:r w:rsidRPr="00BC6A26">
        <w:rPr>
          <w:rFonts w:ascii="Times New Roman" w:eastAsia="Times New Roman" w:hAnsi="Times New Roman" w:cs="Times New Roman"/>
          <w:color w:val="auto"/>
          <w:lang w:eastAsia="ru-RU"/>
        </w:rPr>
        <w:t>и соответствия бюджетной отчетности  ГАБС действующему законодательству</w:t>
      </w:r>
    </w:p>
    <w:p w:rsidR="00DA1D98" w:rsidRPr="00BC6A26" w:rsidRDefault="005115D7" w:rsidP="00CB699E">
      <w:pPr>
        <w:spacing w:after="0" w:line="240" w:lineRule="auto"/>
        <w:ind w:firstLine="709"/>
        <w:jc w:val="both"/>
        <w:rPr>
          <w:rFonts w:ascii="Times New Roman" w:eastAsiaTheme="minorHAnsi" w:hAnsi="Times New Roman"/>
          <w:sz w:val="24"/>
          <w:szCs w:val="24"/>
        </w:rPr>
      </w:pPr>
      <w:r w:rsidRPr="00BC6A26">
        <w:rPr>
          <w:rFonts w:ascii="Times New Roman" w:eastAsia="Times New Roman" w:hAnsi="Times New Roman"/>
          <w:sz w:val="24"/>
          <w:szCs w:val="24"/>
          <w:lang w:eastAsia="ru-RU"/>
        </w:rPr>
        <w:t>Консолидированная б</w:t>
      </w:r>
      <w:r w:rsidR="00DA1D98" w:rsidRPr="00BC6A26">
        <w:rPr>
          <w:rFonts w:ascii="Times New Roman" w:eastAsia="Times New Roman" w:hAnsi="Times New Roman"/>
          <w:sz w:val="24"/>
          <w:szCs w:val="24"/>
          <w:lang w:eastAsia="ru-RU"/>
        </w:rPr>
        <w:t>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r w:rsidR="00DA1D98" w:rsidRPr="00BC6A26">
        <w:rPr>
          <w:rFonts w:ascii="Times New Roman" w:eastAsiaTheme="minorHAnsi" w:hAnsi="Times New Roman"/>
          <w:sz w:val="24"/>
          <w:szCs w:val="24"/>
        </w:rPr>
        <w:t xml:space="preserve"> </w:t>
      </w:r>
    </w:p>
    <w:p w:rsidR="00DA1D98" w:rsidRPr="00BC6A26" w:rsidRDefault="00DA1D98" w:rsidP="00CB699E">
      <w:pPr>
        <w:spacing w:after="0" w:line="240" w:lineRule="auto"/>
        <w:ind w:firstLine="709"/>
        <w:jc w:val="both"/>
        <w:rPr>
          <w:rFonts w:ascii="Times New Roman" w:eastAsia="Times New Roman" w:hAnsi="Times New Roman"/>
          <w:sz w:val="24"/>
          <w:szCs w:val="24"/>
          <w:lang w:eastAsia="ru-RU"/>
        </w:rPr>
      </w:pPr>
      <w:r w:rsidRPr="00BC6A26">
        <w:rPr>
          <w:rFonts w:ascii="Times New Roman" w:eastAsia="Times New Roman" w:hAnsi="Times New Roman"/>
          <w:sz w:val="24"/>
          <w:szCs w:val="24"/>
          <w:lang w:eastAsia="ru-RU"/>
        </w:rPr>
        <w:t>Проверке были подвергнуты все представленные формы, показатели форм – выборочным порядком.</w:t>
      </w:r>
    </w:p>
    <w:p w:rsidR="00DA1D98" w:rsidRPr="00BC2281" w:rsidRDefault="00DA1D98" w:rsidP="00CB699E">
      <w:pPr>
        <w:spacing w:after="0" w:line="240" w:lineRule="auto"/>
        <w:ind w:firstLine="709"/>
        <w:jc w:val="both"/>
        <w:rPr>
          <w:rFonts w:ascii="Times New Roman" w:hAnsi="Times New Roman"/>
          <w:sz w:val="24"/>
          <w:szCs w:val="24"/>
        </w:rPr>
      </w:pPr>
      <w:proofErr w:type="gramStart"/>
      <w:r w:rsidRPr="00BC2281">
        <w:rPr>
          <w:rFonts w:ascii="Times New Roman" w:hAnsi="Times New Roman"/>
          <w:sz w:val="24"/>
          <w:szCs w:val="24"/>
        </w:rPr>
        <w:t>В соответствии с пунктом 7 раздела 1 Приказа Минфина РФ от 28.12.2010 № 191н бюджетная отчетность со</w:t>
      </w:r>
      <w:r w:rsidR="006C7620" w:rsidRPr="00BC2281">
        <w:rPr>
          <w:rFonts w:ascii="Times New Roman" w:hAnsi="Times New Roman"/>
          <w:sz w:val="24"/>
          <w:szCs w:val="24"/>
        </w:rPr>
        <w:t>ставляется на основании данных Г</w:t>
      </w:r>
      <w:r w:rsidRPr="00BC2281">
        <w:rPr>
          <w:rFonts w:ascii="Times New Roman" w:hAnsi="Times New Roman"/>
          <w:sz w:val="24"/>
          <w:szCs w:val="24"/>
        </w:rPr>
        <w:t xml:space="preserve">лавной книги и </w:t>
      </w:r>
      <w:hyperlink r:id="rId12" w:history="1">
        <w:r w:rsidRPr="00BC2281">
          <w:rPr>
            <w:rFonts w:ascii="Times New Roman" w:hAnsi="Times New Roman"/>
            <w:sz w:val="24"/>
            <w:szCs w:val="24"/>
          </w:rPr>
          <w:t>регистров</w:t>
        </w:r>
      </w:hyperlink>
      <w:r w:rsidRPr="00BC2281">
        <w:rPr>
          <w:rFonts w:ascii="Times New Roman" w:hAnsi="Times New Roman"/>
          <w:sz w:val="24"/>
          <w:szCs w:val="24"/>
        </w:rPr>
        <w:t xml:space="preserve"> бюджетного учета, установленных законодательством Российской Федерации </w:t>
      </w:r>
      <w:r w:rsidRPr="00BC2281">
        <w:rPr>
          <w:rFonts w:ascii="Times New Roman" w:hAnsi="Times New Roman"/>
          <w:sz w:val="24"/>
          <w:szCs w:val="24"/>
          <w:u w:val="single"/>
        </w:rPr>
        <w:t xml:space="preserve">для </w:t>
      </w:r>
      <w:r w:rsidRPr="007C0BEE">
        <w:rPr>
          <w:rFonts w:ascii="Times New Roman" w:hAnsi="Times New Roman"/>
          <w:sz w:val="24"/>
          <w:szCs w:val="24"/>
        </w:rPr>
        <w:t>получателей бюджетных средств,</w:t>
      </w:r>
      <w:r w:rsidRPr="00BC2281">
        <w:rPr>
          <w:rFonts w:ascii="Times New Roman" w:hAnsi="Times New Roman"/>
          <w:sz w:val="24"/>
          <w:szCs w:val="24"/>
        </w:rPr>
        <w:t xml:space="preserve">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w:t>
      </w:r>
      <w:proofErr w:type="gramEnd"/>
      <w:r w:rsidRPr="00BC2281">
        <w:rPr>
          <w:rFonts w:ascii="Times New Roman" w:hAnsi="Times New Roman"/>
          <w:sz w:val="24"/>
          <w:szCs w:val="24"/>
        </w:rPr>
        <w:t xml:space="preserve"> по регистрам синтетического учета.</w:t>
      </w:r>
    </w:p>
    <w:p w:rsidR="000C11DF" w:rsidRPr="00BC2281" w:rsidRDefault="000C11DF" w:rsidP="000000AC">
      <w:pPr>
        <w:spacing w:after="0" w:line="240" w:lineRule="auto"/>
        <w:ind w:firstLine="709"/>
        <w:jc w:val="both"/>
        <w:rPr>
          <w:rFonts w:ascii="Times New Roman" w:eastAsiaTheme="minorHAnsi" w:hAnsi="Times New Roman"/>
          <w:b/>
          <w:sz w:val="24"/>
          <w:szCs w:val="24"/>
        </w:rPr>
      </w:pPr>
      <w:proofErr w:type="gramStart"/>
      <w:r w:rsidRPr="00BC2281">
        <w:rPr>
          <w:rFonts w:ascii="Times New Roman" w:eastAsiaTheme="minorHAnsi" w:hAnsi="Times New Roman"/>
          <w:b/>
          <w:sz w:val="24"/>
          <w:szCs w:val="24"/>
        </w:rPr>
        <w:t xml:space="preserve">В нарушение </w:t>
      </w:r>
      <w:r w:rsidRPr="00BC2281">
        <w:rPr>
          <w:rFonts w:ascii="Times New Roman" w:eastAsiaTheme="minorHAnsi" w:hAnsi="Times New Roman"/>
          <w:sz w:val="24"/>
          <w:szCs w:val="24"/>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001674AC" w:rsidRPr="001674AC">
        <w:rPr>
          <w:rFonts w:ascii="Times New Roman" w:eastAsiaTheme="minorHAnsi" w:hAnsi="Times New Roman"/>
          <w:b/>
          <w:sz w:val="24"/>
          <w:szCs w:val="24"/>
        </w:rPr>
        <w:t>в нарушение</w:t>
      </w:r>
      <w:r w:rsidR="001674AC">
        <w:rPr>
          <w:rFonts w:ascii="Times New Roman" w:eastAsiaTheme="minorHAnsi" w:hAnsi="Times New Roman"/>
          <w:sz w:val="24"/>
          <w:szCs w:val="24"/>
        </w:rPr>
        <w:t xml:space="preserve"> </w:t>
      </w:r>
      <w:r w:rsidRPr="00BC2281">
        <w:rPr>
          <w:rFonts w:ascii="Times New Roman" w:eastAsiaTheme="minorHAnsi" w:hAnsi="Times New Roman"/>
          <w:sz w:val="24"/>
          <w:szCs w:val="24"/>
        </w:rPr>
        <w:t xml:space="preserve">пункта 7 Приказа Минфина России от 28.12.2010 № 191н, </w:t>
      </w:r>
      <w:proofErr w:type="spellStart"/>
      <w:r w:rsidRPr="00BC2281">
        <w:rPr>
          <w:rFonts w:ascii="Times New Roman" w:eastAsiaTheme="minorHAnsi" w:hAnsi="Times New Roman"/>
          <w:sz w:val="24"/>
          <w:szCs w:val="24"/>
        </w:rPr>
        <w:t>Иенгринской</w:t>
      </w:r>
      <w:proofErr w:type="spellEnd"/>
      <w:r w:rsidRPr="00BC2281">
        <w:rPr>
          <w:rFonts w:ascii="Times New Roman" w:eastAsiaTheme="minorHAnsi" w:hAnsi="Times New Roman"/>
          <w:sz w:val="24"/>
          <w:szCs w:val="24"/>
        </w:rPr>
        <w:t xml:space="preserve"> </w:t>
      </w:r>
      <w:proofErr w:type="spellStart"/>
      <w:r w:rsidRPr="00BC2281">
        <w:rPr>
          <w:rFonts w:ascii="Times New Roman" w:eastAsiaTheme="minorHAnsi" w:hAnsi="Times New Roman"/>
          <w:sz w:val="24"/>
          <w:szCs w:val="24"/>
        </w:rPr>
        <w:t>наслежной</w:t>
      </w:r>
      <w:proofErr w:type="spellEnd"/>
      <w:r w:rsidRPr="00BC2281">
        <w:rPr>
          <w:rFonts w:ascii="Times New Roman" w:eastAsiaTheme="minorHAnsi" w:hAnsi="Times New Roman"/>
          <w:sz w:val="24"/>
          <w:szCs w:val="24"/>
        </w:rPr>
        <w:t xml:space="preserve"> администрацией  </w:t>
      </w:r>
      <w:r w:rsidRPr="00BC2281">
        <w:rPr>
          <w:rFonts w:ascii="Times New Roman" w:eastAsiaTheme="minorHAnsi" w:hAnsi="Times New Roman"/>
          <w:b/>
          <w:sz w:val="24"/>
          <w:szCs w:val="24"/>
        </w:rPr>
        <w:t xml:space="preserve">не подтверждены </w:t>
      </w:r>
      <w:r w:rsidRPr="00BC2281">
        <w:rPr>
          <w:rFonts w:ascii="Times New Roman" w:eastAsiaTheme="minorHAnsi" w:hAnsi="Times New Roman"/>
          <w:sz w:val="24"/>
          <w:szCs w:val="24"/>
        </w:rPr>
        <w:t>показатели бюджетной отчетности</w:t>
      </w:r>
      <w:proofErr w:type="gramEnd"/>
      <w:r w:rsidRPr="00BC2281">
        <w:rPr>
          <w:rFonts w:ascii="Times New Roman" w:eastAsiaTheme="minorHAnsi" w:hAnsi="Times New Roman"/>
          <w:b/>
          <w:sz w:val="24"/>
          <w:szCs w:val="24"/>
        </w:rPr>
        <w:t xml:space="preserve"> </w:t>
      </w:r>
      <w:r w:rsidRPr="00BC2281">
        <w:rPr>
          <w:rFonts w:ascii="Times New Roman" w:eastAsiaTheme="minorHAnsi" w:hAnsi="Times New Roman"/>
          <w:sz w:val="24"/>
          <w:szCs w:val="24"/>
        </w:rPr>
        <w:t>данными Главной книги и регистрами бухгалтерского учета. Главная книга и регис</w:t>
      </w:r>
      <w:r w:rsidR="00CC199F" w:rsidRPr="00BC2281">
        <w:rPr>
          <w:rFonts w:ascii="Times New Roman" w:eastAsiaTheme="minorHAnsi" w:hAnsi="Times New Roman"/>
          <w:sz w:val="24"/>
          <w:szCs w:val="24"/>
        </w:rPr>
        <w:t>тры бухгалтерского учета за 2023</w:t>
      </w:r>
      <w:r w:rsidR="000000AC" w:rsidRPr="00BC2281">
        <w:rPr>
          <w:rFonts w:ascii="Times New Roman" w:eastAsiaTheme="minorHAnsi" w:hAnsi="Times New Roman"/>
          <w:sz w:val="24"/>
          <w:szCs w:val="24"/>
        </w:rPr>
        <w:t xml:space="preserve"> </w:t>
      </w:r>
      <w:r w:rsidRPr="00BC2281">
        <w:rPr>
          <w:rFonts w:ascii="Times New Roman" w:eastAsiaTheme="minorHAnsi" w:hAnsi="Times New Roman"/>
          <w:sz w:val="24"/>
          <w:szCs w:val="24"/>
        </w:rPr>
        <w:t xml:space="preserve">год в Контрольно-счетную палату МО «Нерюнгринский район» </w:t>
      </w:r>
      <w:r w:rsidRPr="00BC2281">
        <w:rPr>
          <w:rFonts w:ascii="Times New Roman" w:eastAsiaTheme="minorHAnsi" w:hAnsi="Times New Roman"/>
          <w:b/>
          <w:sz w:val="24"/>
          <w:szCs w:val="24"/>
        </w:rPr>
        <w:t>не предоставлены.</w:t>
      </w:r>
    </w:p>
    <w:p w:rsidR="0092097B" w:rsidRPr="00DE6174" w:rsidRDefault="00C55F1F" w:rsidP="0092097B">
      <w:pPr>
        <w:spacing w:after="0" w:line="240" w:lineRule="auto"/>
        <w:ind w:firstLine="709"/>
        <w:jc w:val="both"/>
        <w:rPr>
          <w:rFonts w:ascii="Times New Roman" w:hAnsi="Times New Roman"/>
          <w:i/>
          <w:sz w:val="24"/>
          <w:szCs w:val="24"/>
          <w:u w:val="single"/>
        </w:rPr>
      </w:pPr>
      <w:proofErr w:type="gramStart"/>
      <w:r w:rsidRPr="00DE6174">
        <w:rPr>
          <w:rFonts w:ascii="Times New Roman" w:eastAsia="Times New Roman" w:hAnsi="Times New Roman"/>
          <w:b/>
          <w:i/>
          <w:sz w:val="24"/>
          <w:szCs w:val="24"/>
          <w:u w:val="single"/>
          <w:lang w:eastAsia="ru-RU"/>
        </w:rPr>
        <w:t>Обращаем Ваше внимание</w:t>
      </w:r>
      <w:r w:rsidRPr="00DE6174">
        <w:rPr>
          <w:rFonts w:ascii="Times New Roman" w:eastAsia="Times New Roman" w:hAnsi="Times New Roman"/>
          <w:i/>
          <w:sz w:val="24"/>
          <w:szCs w:val="24"/>
          <w:u w:val="single"/>
          <w:lang w:eastAsia="ru-RU"/>
        </w:rPr>
        <w:t>, на то, что н</w:t>
      </w:r>
      <w:r w:rsidR="0092097B" w:rsidRPr="00DE6174">
        <w:rPr>
          <w:rFonts w:ascii="Times New Roman" w:eastAsia="Times New Roman" w:hAnsi="Times New Roman"/>
          <w:i/>
          <w:sz w:val="24"/>
          <w:szCs w:val="24"/>
          <w:u w:val="single"/>
          <w:lang w:eastAsia="ru-RU"/>
        </w:rPr>
        <w:t xml:space="preserve">епредставление или представление с нарушением сроков, установленных </w:t>
      </w:r>
      <w:hyperlink r:id="rId13" w:anchor="/document/70103036/entry/4" w:history="1">
        <w:r w:rsidR="0092097B" w:rsidRPr="00DE6174">
          <w:rPr>
            <w:rFonts w:ascii="Times New Roman" w:eastAsia="Times New Roman" w:hAnsi="Times New Roman"/>
            <w:i/>
            <w:sz w:val="24"/>
            <w:szCs w:val="24"/>
            <w:u w:val="single"/>
            <w:lang w:eastAsia="ru-RU"/>
          </w:rPr>
          <w:t>законодательством</w:t>
        </w:r>
      </w:hyperlink>
      <w:r w:rsidR="0092097B" w:rsidRPr="00DE6174">
        <w:rPr>
          <w:rFonts w:ascii="Times New Roman" w:eastAsia="Times New Roman" w:hAnsi="Times New Roman"/>
          <w:i/>
          <w:sz w:val="24"/>
          <w:szCs w:val="24"/>
          <w:u w:val="single"/>
          <w:lang w:eastAsia="ru-RU"/>
        </w:rPr>
        <w:t xml:space="preserve"> Российской Федерации о бухгалтерском учете, </w:t>
      </w:r>
      <w:hyperlink r:id="rId14" w:anchor="/document/12112604/entry/2" w:history="1">
        <w:r w:rsidR="0092097B" w:rsidRPr="00DE6174">
          <w:rPr>
            <w:rFonts w:ascii="Times New Roman" w:eastAsia="Times New Roman" w:hAnsi="Times New Roman"/>
            <w:i/>
            <w:sz w:val="24"/>
            <w:szCs w:val="24"/>
            <w:u w:val="single"/>
            <w:lang w:eastAsia="ru-RU"/>
          </w:rPr>
          <w:t>бюджетным законодательством</w:t>
        </w:r>
      </w:hyperlink>
      <w:r w:rsidR="0092097B" w:rsidRPr="00DE6174">
        <w:rPr>
          <w:rFonts w:ascii="Times New Roman" w:eastAsia="Times New Roman" w:hAnsi="Times New Roman"/>
          <w:i/>
          <w:sz w:val="24"/>
          <w:szCs w:val="24"/>
          <w:u w:val="single"/>
          <w:lang w:eastAsia="ru-RU"/>
        </w:rP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влечет наложение административного штрафа на должностных лиц, согласно статьи 15.15.6 Кодекса Российской Федерации об административных правонарушениях </w:t>
      </w:r>
      <w:r w:rsidR="0092097B" w:rsidRPr="00DE6174">
        <w:rPr>
          <w:rFonts w:ascii="Times New Roman" w:hAnsi="Times New Roman"/>
          <w:i/>
          <w:sz w:val="24"/>
          <w:szCs w:val="24"/>
          <w:u w:val="single"/>
        </w:rPr>
        <w:t xml:space="preserve">от 30 декабря 2001 г. </w:t>
      </w:r>
      <w:r w:rsidR="00AC23CE">
        <w:rPr>
          <w:rFonts w:ascii="Times New Roman" w:hAnsi="Times New Roman"/>
          <w:i/>
          <w:sz w:val="24"/>
          <w:szCs w:val="24"/>
          <w:u w:val="single"/>
        </w:rPr>
        <w:t xml:space="preserve">        </w:t>
      </w:r>
      <w:r w:rsidR="00DE6174" w:rsidRPr="00DE6174">
        <w:rPr>
          <w:rFonts w:ascii="Times New Roman" w:hAnsi="Times New Roman"/>
          <w:i/>
          <w:sz w:val="24"/>
          <w:szCs w:val="24"/>
          <w:u w:val="single"/>
        </w:rPr>
        <w:t>№</w:t>
      </w:r>
      <w:r w:rsidR="0092097B" w:rsidRPr="00DE6174">
        <w:rPr>
          <w:rFonts w:ascii="Times New Roman" w:hAnsi="Times New Roman"/>
          <w:i/>
          <w:sz w:val="24"/>
          <w:szCs w:val="24"/>
          <w:u w:val="single"/>
        </w:rPr>
        <w:t xml:space="preserve"> 195-ФЗ.</w:t>
      </w:r>
      <w:proofErr w:type="gramEnd"/>
    </w:p>
    <w:p w:rsidR="00761BE6" w:rsidRPr="00BD267B" w:rsidRDefault="00672020" w:rsidP="00BD267B">
      <w:pPr>
        <w:autoSpaceDE w:val="0"/>
        <w:autoSpaceDN w:val="0"/>
        <w:adjustRightInd w:val="0"/>
        <w:spacing w:after="0" w:line="240" w:lineRule="auto"/>
        <w:ind w:firstLine="709"/>
        <w:jc w:val="both"/>
        <w:rPr>
          <w:rFonts w:ascii="Times New Roman" w:hAnsi="Times New Roman"/>
          <w:sz w:val="24"/>
          <w:szCs w:val="24"/>
        </w:rPr>
      </w:pPr>
      <w:r w:rsidRPr="00BD267B">
        <w:rPr>
          <w:rFonts w:ascii="Times New Roman" w:hAnsi="Times New Roman"/>
          <w:sz w:val="24"/>
          <w:szCs w:val="24"/>
        </w:rPr>
        <w:t>Учитывая вышеизложенное,</w:t>
      </w:r>
      <w:r w:rsidR="001674AC" w:rsidRPr="00BD267B">
        <w:rPr>
          <w:rFonts w:ascii="Times New Roman" w:hAnsi="Times New Roman"/>
          <w:sz w:val="24"/>
          <w:szCs w:val="24"/>
        </w:rPr>
        <w:t xml:space="preserve"> </w:t>
      </w:r>
      <w:r w:rsidR="00BD267B" w:rsidRPr="00BD267B">
        <w:rPr>
          <w:rFonts w:ascii="Times New Roman" w:hAnsi="Times New Roman"/>
          <w:sz w:val="24"/>
          <w:szCs w:val="24"/>
        </w:rPr>
        <w:t>произвести сверку отчетности с данными Главной книги и регистрами бюджетного учета нет возможности, в связи с этим</w:t>
      </w:r>
      <w:r w:rsidR="00AC23CE">
        <w:rPr>
          <w:rFonts w:ascii="Times New Roman" w:hAnsi="Times New Roman"/>
          <w:sz w:val="24"/>
          <w:szCs w:val="24"/>
        </w:rPr>
        <w:t>, Контрольно-счетной палатой МО «Нерюнгринский район»</w:t>
      </w:r>
      <w:r w:rsidR="00BD267B" w:rsidRPr="00BD267B">
        <w:rPr>
          <w:rFonts w:ascii="Times New Roman" w:hAnsi="Times New Roman"/>
          <w:sz w:val="24"/>
          <w:szCs w:val="24"/>
        </w:rPr>
        <w:t xml:space="preserve">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2E46FE" w:rsidRPr="00BD267B" w:rsidRDefault="002E46FE" w:rsidP="0092097B">
      <w:pPr>
        <w:autoSpaceDE w:val="0"/>
        <w:autoSpaceDN w:val="0"/>
        <w:adjustRightInd w:val="0"/>
        <w:spacing w:after="0" w:line="240" w:lineRule="auto"/>
        <w:ind w:firstLine="709"/>
        <w:jc w:val="both"/>
        <w:rPr>
          <w:rFonts w:ascii="Times New Roman" w:hAnsi="Times New Roman"/>
          <w:sz w:val="24"/>
          <w:szCs w:val="24"/>
        </w:rPr>
      </w:pPr>
    </w:p>
    <w:p w:rsidR="000C11DF" w:rsidRPr="001A6354" w:rsidRDefault="000C11DF" w:rsidP="00430FB3">
      <w:pPr>
        <w:spacing w:after="0" w:line="240" w:lineRule="auto"/>
        <w:ind w:firstLine="709"/>
        <w:jc w:val="both"/>
        <w:rPr>
          <w:rFonts w:ascii="Times New Roman" w:hAnsi="Times New Roman"/>
          <w:sz w:val="24"/>
          <w:szCs w:val="24"/>
        </w:rPr>
      </w:pPr>
      <w:r w:rsidRPr="001A6354">
        <w:rPr>
          <w:rFonts w:ascii="Times New Roman" w:hAnsi="Times New Roman"/>
          <w:b/>
          <w:sz w:val="24"/>
          <w:szCs w:val="24"/>
        </w:rPr>
        <w:t>Проверка  баланса исполнения бюджета  главного распорядителя, получателя бюджетных средств  (</w:t>
      </w:r>
      <w:r w:rsidRPr="001A6354">
        <w:rPr>
          <w:rFonts w:ascii="Times New Roman" w:hAnsi="Times New Roman"/>
          <w:b/>
          <w:sz w:val="24"/>
          <w:szCs w:val="24"/>
          <w:u w:val="single"/>
        </w:rPr>
        <w:t>ф.0503130</w:t>
      </w:r>
      <w:r w:rsidRPr="001A6354">
        <w:rPr>
          <w:rFonts w:ascii="Times New Roman" w:hAnsi="Times New Roman"/>
          <w:b/>
          <w:sz w:val="24"/>
          <w:szCs w:val="24"/>
        </w:rPr>
        <w:t xml:space="preserve">). </w:t>
      </w:r>
      <w:r w:rsidRPr="001A6354">
        <w:rPr>
          <w:rFonts w:ascii="Times New Roman" w:hAnsi="Times New Roman"/>
          <w:sz w:val="24"/>
          <w:szCs w:val="24"/>
        </w:rPr>
        <w:t xml:space="preserve">Информационная  база  для проведения проверки: </w:t>
      </w:r>
      <w:r w:rsidRPr="001A6354">
        <w:rPr>
          <w:rFonts w:ascii="Times New Roman" w:hAnsi="Times New Roman"/>
          <w:sz w:val="24"/>
          <w:szCs w:val="24"/>
        </w:rPr>
        <w:lastRenderedPageBreak/>
        <w:t>Баланс исполнения бюджета главного распорядителя (распорядителя), получате</w:t>
      </w:r>
      <w:r w:rsidR="00B91BD0" w:rsidRPr="001A6354">
        <w:rPr>
          <w:rFonts w:ascii="Times New Roman" w:hAnsi="Times New Roman"/>
          <w:sz w:val="24"/>
          <w:szCs w:val="24"/>
        </w:rPr>
        <w:t>ля средств бюджета на 01.01.20</w:t>
      </w:r>
      <w:r w:rsidR="001A6354" w:rsidRPr="001A6354">
        <w:rPr>
          <w:rFonts w:ascii="Times New Roman" w:hAnsi="Times New Roman"/>
          <w:sz w:val="24"/>
          <w:szCs w:val="24"/>
        </w:rPr>
        <w:t>24</w:t>
      </w:r>
      <w:r w:rsidRPr="001A6354">
        <w:rPr>
          <w:rFonts w:ascii="Times New Roman" w:hAnsi="Times New Roman"/>
          <w:sz w:val="24"/>
          <w:szCs w:val="24"/>
        </w:rPr>
        <w:t xml:space="preserve"> года (ф.0503130).</w:t>
      </w:r>
      <w:r w:rsidR="00C146E1" w:rsidRPr="00C146E1">
        <w:rPr>
          <w:rFonts w:ascii="Times New Roman" w:hAnsi="Times New Roman"/>
          <w:sz w:val="24"/>
          <w:szCs w:val="24"/>
        </w:rPr>
        <w:t xml:space="preserve"> </w:t>
      </w:r>
    </w:p>
    <w:p w:rsidR="009E5D4D" w:rsidRPr="00906313" w:rsidRDefault="000C11DF" w:rsidP="009E5D4D">
      <w:pPr>
        <w:spacing w:after="0" w:line="240" w:lineRule="auto"/>
        <w:ind w:firstLine="709"/>
        <w:jc w:val="both"/>
        <w:rPr>
          <w:rFonts w:ascii="Times New Roman" w:eastAsia="Times New Roman" w:hAnsi="Times New Roman"/>
          <w:sz w:val="24"/>
          <w:szCs w:val="24"/>
          <w:lang w:eastAsia="ru-RU"/>
        </w:rPr>
      </w:pPr>
      <w:r w:rsidRPr="00906313">
        <w:rPr>
          <w:rFonts w:ascii="Times New Roman" w:eastAsia="Times New Roman" w:hAnsi="Times New Roman"/>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w:t>
      </w:r>
      <w:r w:rsidR="00430FB3" w:rsidRPr="00906313">
        <w:rPr>
          <w:rFonts w:ascii="Times New Roman" w:eastAsia="Times New Roman" w:hAnsi="Times New Roman"/>
          <w:sz w:val="24"/>
          <w:szCs w:val="24"/>
          <w:lang w:eastAsia="ru-RU"/>
        </w:rPr>
        <w:t>ивов» по состоянию на 01.01.2023 и на 01.01.2024</w:t>
      </w:r>
      <w:r w:rsidRPr="00906313">
        <w:rPr>
          <w:rFonts w:ascii="Times New Roman" w:eastAsia="Times New Roman" w:hAnsi="Times New Roman"/>
          <w:sz w:val="24"/>
          <w:szCs w:val="24"/>
          <w:lang w:eastAsia="ru-RU"/>
        </w:rPr>
        <w:t xml:space="preserve"> года, расхождений не установлено.</w:t>
      </w:r>
    </w:p>
    <w:p w:rsidR="000C11DF" w:rsidRPr="00906313" w:rsidRDefault="000C11DF" w:rsidP="00CB699E">
      <w:pPr>
        <w:spacing w:after="0" w:line="240" w:lineRule="auto"/>
        <w:ind w:firstLine="709"/>
        <w:jc w:val="both"/>
        <w:rPr>
          <w:rFonts w:ascii="Times New Roman" w:eastAsiaTheme="minorHAnsi" w:hAnsi="Times New Roman"/>
          <w:sz w:val="24"/>
          <w:szCs w:val="24"/>
        </w:rPr>
      </w:pPr>
      <w:r w:rsidRPr="00906313">
        <w:rPr>
          <w:rFonts w:ascii="Times New Roman" w:eastAsia="Times New Roman" w:hAnsi="Times New Roman"/>
          <w:sz w:val="24"/>
          <w:szCs w:val="24"/>
          <w:lang w:eastAsia="ru-RU"/>
        </w:rPr>
        <w:t>Амортизация основных средств по бюдже</w:t>
      </w:r>
      <w:r w:rsidR="009E5D4D" w:rsidRPr="00906313">
        <w:rPr>
          <w:rFonts w:ascii="Times New Roman" w:eastAsia="Times New Roman" w:hAnsi="Times New Roman"/>
          <w:sz w:val="24"/>
          <w:szCs w:val="24"/>
          <w:lang w:eastAsia="ru-RU"/>
        </w:rPr>
        <w:t>тной деятельности на начало 2023</w:t>
      </w:r>
      <w:r w:rsidRPr="00906313">
        <w:rPr>
          <w:rFonts w:ascii="Times New Roman" w:eastAsia="Times New Roman" w:hAnsi="Times New Roman"/>
          <w:sz w:val="24"/>
          <w:szCs w:val="24"/>
          <w:lang w:eastAsia="ru-RU"/>
        </w:rPr>
        <w:t xml:space="preserve"> года и       </w:t>
      </w:r>
      <w:proofErr w:type="gramStart"/>
      <w:r w:rsidRPr="00906313">
        <w:rPr>
          <w:rFonts w:ascii="Times New Roman" w:eastAsia="Times New Roman" w:hAnsi="Times New Roman"/>
          <w:sz w:val="24"/>
          <w:szCs w:val="24"/>
          <w:lang w:eastAsia="ru-RU"/>
        </w:rPr>
        <w:t>на конец</w:t>
      </w:r>
      <w:proofErr w:type="gramEnd"/>
      <w:r w:rsidRPr="00906313">
        <w:rPr>
          <w:rFonts w:ascii="Times New Roman" w:eastAsia="Times New Roman" w:hAnsi="Times New Roman"/>
          <w:sz w:val="24"/>
          <w:szCs w:val="24"/>
          <w:lang w:eastAsia="ru-RU"/>
        </w:rPr>
        <w:t xml:space="preserve"> 2</w:t>
      </w:r>
      <w:r w:rsidR="009E5D4D" w:rsidRPr="00906313">
        <w:rPr>
          <w:rFonts w:ascii="Times New Roman" w:eastAsia="Times New Roman" w:hAnsi="Times New Roman"/>
          <w:sz w:val="24"/>
          <w:szCs w:val="24"/>
          <w:lang w:eastAsia="ru-RU"/>
        </w:rPr>
        <w:t>023</w:t>
      </w:r>
      <w:r w:rsidRPr="00906313">
        <w:rPr>
          <w:rFonts w:ascii="Times New Roman" w:eastAsia="Times New Roman" w:hAnsi="Times New Roman"/>
          <w:sz w:val="24"/>
          <w:szCs w:val="24"/>
          <w:lang w:eastAsia="ru-RU"/>
        </w:rPr>
        <w:t xml:space="preserve"> года по данным Баланса ф. 0503130 соответствует данным, отраженным в </w:t>
      </w:r>
      <w:r w:rsidR="00C75FB6">
        <w:rPr>
          <w:rFonts w:ascii="Times New Roman" w:eastAsia="Times New Roman" w:hAnsi="Times New Roman"/>
          <w:sz w:val="24"/>
          <w:szCs w:val="24"/>
          <w:lang w:eastAsia="ru-RU"/>
        </w:rPr>
        <w:t xml:space="preserve">    </w:t>
      </w:r>
      <w:r w:rsidRPr="00906313">
        <w:rPr>
          <w:rFonts w:ascii="Times New Roman" w:eastAsia="Times New Roman" w:hAnsi="Times New Roman"/>
          <w:sz w:val="24"/>
          <w:szCs w:val="24"/>
          <w:lang w:eastAsia="ru-RU"/>
        </w:rPr>
        <w:t>ф. 0503168 «Сведения о движении нефинансовых активов».</w:t>
      </w:r>
    </w:p>
    <w:p w:rsidR="000C11DF" w:rsidRPr="00906313" w:rsidRDefault="000C11DF" w:rsidP="00CB699E">
      <w:pPr>
        <w:spacing w:after="0" w:line="240" w:lineRule="auto"/>
        <w:ind w:firstLine="709"/>
        <w:jc w:val="both"/>
        <w:rPr>
          <w:rFonts w:ascii="Times New Roman" w:eastAsia="Times New Roman" w:hAnsi="Times New Roman"/>
          <w:sz w:val="24"/>
          <w:szCs w:val="24"/>
          <w:lang w:eastAsia="ru-RU"/>
        </w:rPr>
      </w:pPr>
      <w:r w:rsidRPr="00906313">
        <w:rPr>
          <w:rFonts w:ascii="Times New Roman" w:eastAsia="Times New Roman" w:hAnsi="Times New Roman"/>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w:t>
      </w:r>
      <w:r w:rsidR="009E5D4D" w:rsidRPr="00906313">
        <w:rPr>
          <w:rFonts w:ascii="Times New Roman" w:eastAsia="Times New Roman" w:hAnsi="Times New Roman"/>
          <w:sz w:val="24"/>
          <w:szCs w:val="24"/>
          <w:lang w:eastAsia="ru-RU"/>
        </w:rPr>
        <w:t>ности по состоянию на 01.01.2023 и на 01.01.2024</w:t>
      </w:r>
      <w:r w:rsidRPr="00906313">
        <w:rPr>
          <w:rFonts w:ascii="Times New Roman" w:eastAsia="Times New Roman" w:hAnsi="Times New Roman"/>
          <w:sz w:val="24"/>
          <w:szCs w:val="24"/>
          <w:lang w:eastAsia="ru-RU"/>
        </w:rPr>
        <w:t xml:space="preserve"> расхождений                  не установлено.</w:t>
      </w:r>
    </w:p>
    <w:p w:rsidR="005454C3" w:rsidRDefault="0071711C" w:rsidP="002C40E7">
      <w:pPr>
        <w:spacing w:after="0" w:line="240" w:lineRule="auto"/>
        <w:ind w:firstLine="709"/>
        <w:jc w:val="both"/>
        <w:rPr>
          <w:rFonts w:ascii="Times New Roman" w:eastAsiaTheme="minorHAnsi" w:hAnsi="Times New Roman"/>
          <w:sz w:val="24"/>
          <w:szCs w:val="24"/>
        </w:rPr>
      </w:pPr>
      <w:r w:rsidRPr="005454C3">
        <w:rPr>
          <w:rFonts w:ascii="Times New Roman" w:eastAsia="Times New Roman" w:hAnsi="Times New Roman"/>
          <w:sz w:val="24"/>
          <w:szCs w:val="24"/>
          <w:lang w:eastAsia="ru-RU"/>
        </w:rPr>
        <w:t xml:space="preserve">Контрольные соотношения </w:t>
      </w:r>
      <w:r w:rsidRPr="005454C3">
        <w:rPr>
          <w:rFonts w:ascii="Times New Roman" w:eastAsia="Times New Roman" w:hAnsi="Times New Roman"/>
          <w:b/>
          <w:sz w:val="24"/>
          <w:szCs w:val="24"/>
          <w:lang w:eastAsia="ru-RU"/>
        </w:rPr>
        <w:t xml:space="preserve">не </w:t>
      </w:r>
      <w:r w:rsidR="007571F2">
        <w:rPr>
          <w:rFonts w:ascii="Times New Roman" w:eastAsia="Times New Roman" w:hAnsi="Times New Roman"/>
          <w:b/>
          <w:sz w:val="24"/>
          <w:szCs w:val="24"/>
          <w:lang w:eastAsia="ru-RU"/>
        </w:rPr>
        <w:t>выдержаны</w:t>
      </w:r>
      <w:r w:rsidRPr="005454C3">
        <w:rPr>
          <w:rFonts w:ascii="Times New Roman" w:eastAsia="Times New Roman" w:hAnsi="Times New Roman"/>
          <w:sz w:val="24"/>
          <w:szCs w:val="24"/>
          <w:lang w:eastAsia="ru-RU"/>
        </w:rPr>
        <w:t xml:space="preserve"> между Справкой </w:t>
      </w:r>
      <w:r w:rsidR="00491DE5" w:rsidRPr="005454C3">
        <w:rPr>
          <w:rFonts w:ascii="Times New Roman" w:eastAsiaTheme="minorHAnsi" w:hAnsi="Times New Roman"/>
          <w:sz w:val="24"/>
          <w:szCs w:val="24"/>
        </w:rPr>
        <w:t>о наличии имущества и обязательств на забалансовых счетах (в составе Баланса ф.0503130) и</w:t>
      </w:r>
      <w:r w:rsidR="005C4164" w:rsidRPr="005454C3">
        <w:rPr>
          <w:rFonts w:ascii="Times New Roman" w:hAnsi="Times New Roman"/>
          <w:sz w:val="24"/>
          <w:szCs w:val="24"/>
        </w:rPr>
        <w:t xml:space="preserve"> </w:t>
      </w:r>
      <w:r w:rsidR="000724F9">
        <w:rPr>
          <w:rFonts w:ascii="Times New Roman" w:hAnsi="Times New Roman"/>
          <w:sz w:val="24"/>
          <w:szCs w:val="24"/>
        </w:rPr>
        <w:t>Сведениями ф.0503168</w:t>
      </w:r>
      <w:r w:rsidR="00A00786" w:rsidRPr="005454C3">
        <w:rPr>
          <w:rFonts w:ascii="Times New Roman" w:hAnsi="Times New Roman"/>
          <w:sz w:val="24"/>
          <w:szCs w:val="24"/>
        </w:rPr>
        <w:t xml:space="preserve">, </w:t>
      </w:r>
      <w:r w:rsidR="00A00786" w:rsidRPr="005454C3">
        <w:rPr>
          <w:rFonts w:ascii="Times New Roman" w:eastAsiaTheme="minorHAnsi" w:hAnsi="Times New Roman"/>
          <w:sz w:val="24"/>
          <w:szCs w:val="24"/>
        </w:rPr>
        <w:t>разделом 3</w:t>
      </w:r>
      <w:r w:rsidR="005C4164" w:rsidRPr="005454C3">
        <w:rPr>
          <w:rFonts w:ascii="Times New Roman" w:eastAsiaTheme="minorHAnsi" w:hAnsi="Times New Roman"/>
          <w:sz w:val="24"/>
          <w:szCs w:val="24"/>
        </w:rPr>
        <w:t xml:space="preserve"> «Движение материальных ценностей на забалансовых счетах»</w:t>
      </w:r>
      <w:r w:rsidR="00D403A3" w:rsidRPr="005454C3">
        <w:rPr>
          <w:rFonts w:ascii="Times New Roman" w:eastAsiaTheme="minorHAnsi" w:hAnsi="Times New Roman"/>
          <w:sz w:val="24"/>
          <w:szCs w:val="24"/>
        </w:rPr>
        <w:t>.</w:t>
      </w:r>
      <w:r w:rsidR="005C4164" w:rsidRPr="005454C3">
        <w:rPr>
          <w:rFonts w:ascii="Times New Roman" w:eastAsiaTheme="minorHAnsi" w:hAnsi="Times New Roman"/>
          <w:sz w:val="24"/>
          <w:szCs w:val="24"/>
        </w:rPr>
        <w:t xml:space="preserve"> </w:t>
      </w:r>
      <w:r w:rsidR="00B43AFD" w:rsidRPr="005454C3">
        <w:rPr>
          <w:rFonts w:ascii="Times New Roman" w:eastAsiaTheme="minorHAnsi" w:hAnsi="Times New Roman"/>
          <w:sz w:val="24"/>
          <w:szCs w:val="24"/>
        </w:rPr>
        <w:t xml:space="preserve"> </w:t>
      </w:r>
      <w:r w:rsidR="00906313" w:rsidRPr="005454C3">
        <w:rPr>
          <w:rFonts w:ascii="Times New Roman" w:eastAsiaTheme="minorHAnsi" w:hAnsi="Times New Roman"/>
          <w:sz w:val="24"/>
          <w:szCs w:val="24"/>
        </w:rPr>
        <w:t xml:space="preserve">Сумма остатка по </w:t>
      </w:r>
      <w:proofErr w:type="spellStart"/>
      <w:r w:rsidR="00906313" w:rsidRPr="005454C3">
        <w:rPr>
          <w:rFonts w:ascii="Times New Roman" w:eastAsiaTheme="minorHAnsi" w:hAnsi="Times New Roman"/>
          <w:sz w:val="24"/>
          <w:szCs w:val="24"/>
        </w:rPr>
        <w:t>забалансовому</w:t>
      </w:r>
      <w:proofErr w:type="spellEnd"/>
      <w:r w:rsidR="00906313" w:rsidRPr="005454C3">
        <w:rPr>
          <w:rFonts w:ascii="Times New Roman" w:eastAsiaTheme="minorHAnsi" w:hAnsi="Times New Roman"/>
          <w:sz w:val="24"/>
          <w:szCs w:val="24"/>
        </w:rPr>
        <w:t xml:space="preserve"> счету 21</w:t>
      </w:r>
      <w:r w:rsidR="000724F9">
        <w:rPr>
          <w:rFonts w:ascii="Times New Roman" w:eastAsiaTheme="minorHAnsi" w:hAnsi="Times New Roman"/>
          <w:sz w:val="24"/>
          <w:szCs w:val="24"/>
        </w:rPr>
        <w:t xml:space="preserve"> «Основные средства в </w:t>
      </w:r>
      <w:r w:rsidR="005A3B87">
        <w:rPr>
          <w:rFonts w:ascii="Times New Roman" w:eastAsiaTheme="minorHAnsi" w:hAnsi="Times New Roman"/>
          <w:sz w:val="24"/>
          <w:szCs w:val="24"/>
        </w:rPr>
        <w:t>эксплуатации</w:t>
      </w:r>
      <w:r w:rsidR="000724F9">
        <w:rPr>
          <w:rFonts w:ascii="Times New Roman" w:eastAsiaTheme="minorHAnsi" w:hAnsi="Times New Roman"/>
          <w:sz w:val="24"/>
          <w:szCs w:val="24"/>
        </w:rPr>
        <w:t>»</w:t>
      </w:r>
      <w:r w:rsidR="00460137" w:rsidRPr="005454C3">
        <w:rPr>
          <w:rFonts w:ascii="Times New Roman" w:eastAsiaTheme="minorHAnsi" w:hAnsi="Times New Roman"/>
          <w:sz w:val="24"/>
          <w:szCs w:val="24"/>
        </w:rPr>
        <w:t xml:space="preserve"> </w:t>
      </w:r>
      <w:r w:rsidR="00101D7E" w:rsidRPr="005454C3">
        <w:rPr>
          <w:rFonts w:ascii="Times New Roman" w:eastAsiaTheme="minorHAnsi" w:hAnsi="Times New Roman"/>
          <w:sz w:val="24"/>
          <w:szCs w:val="24"/>
        </w:rPr>
        <w:t>на начало года</w:t>
      </w:r>
      <w:r w:rsidR="00460137" w:rsidRPr="005454C3">
        <w:rPr>
          <w:rFonts w:ascii="Times New Roman" w:eastAsiaTheme="minorHAnsi" w:hAnsi="Times New Roman"/>
          <w:sz w:val="24"/>
          <w:szCs w:val="24"/>
        </w:rPr>
        <w:t xml:space="preserve"> в Справке </w:t>
      </w:r>
      <w:r w:rsidR="002A4C59">
        <w:rPr>
          <w:rFonts w:ascii="Times New Roman" w:eastAsiaTheme="minorHAnsi" w:hAnsi="Times New Roman"/>
          <w:sz w:val="24"/>
          <w:szCs w:val="24"/>
        </w:rPr>
        <w:t>в составе Баланса</w:t>
      </w:r>
      <w:r w:rsidR="00460137" w:rsidRPr="005454C3">
        <w:rPr>
          <w:rFonts w:ascii="Times New Roman" w:eastAsiaTheme="minorHAnsi" w:hAnsi="Times New Roman"/>
          <w:sz w:val="24"/>
          <w:szCs w:val="24"/>
        </w:rPr>
        <w:t xml:space="preserve"> ф.0503130</w:t>
      </w:r>
      <w:r w:rsidR="004F51C9" w:rsidRPr="005454C3">
        <w:rPr>
          <w:rFonts w:ascii="Times New Roman" w:eastAsiaTheme="minorHAnsi" w:hAnsi="Times New Roman"/>
          <w:sz w:val="24"/>
          <w:szCs w:val="24"/>
        </w:rPr>
        <w:t xml:space="preserve"> (строка 210, графа 4)</w:t>
      </w:r>
      <w:r w:rsidR="00906313" w:rsidRPr="005454C3">
        <w:rPr>
          <w:rFonts w:ascii="Times New Roman" w:eastAsiaTheme="minorHAnsi" w:hAnsi="Times New Roman"/>
          <w:sz w:val="24"/>
          <w:szCs w:val="24"/>
        </w:rPr>
        <w:t xml:space="preserve"> </w:t>
      </w:r>
      <w:r w:rsidR="00460137" w:rsidRPr="005454C3">
        <w:rPr>
          <w:rFonts w:ascii="Times New Roman" w:eastAsiaTheme="minorHAnsi" w:hAnsi="Times New Roman"/>
          <w:sz w:val="24"/>
          <w:szCs w:val="24"/>
        </w:rPr>
        <w:t xml:space="preserve">  </w:t>
      </w:r>
      <w:r w:rsidR="00906313" w:rsidRPr="00633A5D">
        <w:rPr>
          <w:rFonts w:ascii="Times New Roman" w:eastAsiaTheme="minorHAnsi" w:hAnsi="Times New Roman"/>
          <w:b/>
          <w:sz w:val="24"/>
          <w:szCs w:val="24"/>
        </w:rPr>
        <w:t>не соответствует</w:t>
      </w:r>
      <w:r w:rsidR="00906313" w:rsidRPr="005454C3">
        <w:rPr>
          <w:rFonts w:ascii="Times New Roman" w:eastAsiaTheme="minorHAnsi" w:hAnsi="Times New Roman"/>
          <w:sz w:val="24"/>
          <w:szCs w:val="24"/>
        </w:rPr>
        <w:t xml:space="preserve"> идентичному показателю в </w:t>
      </w:r>
      <w:r w:rsidR="00E3763C">
        <w:rPr>
          <w:rFonts w:ascii="Times New Roman" w:eastAsiaTheme="minorHAnsi" w:hAnsi="Times New Roman"/>
          <w:sz w:val="24"/>
          <w:szCs w:val="24"/>
        </w:rPr>
        <w:t>Сведениях ф.</w:t>
      </w:r>
      <w:r w:rsidR="00906313" w:rsidRPr="005454C3">
        <w:rPr>
          <w:rFonts w:ascii="Times New Roman" w:eastAsiaTheme="minorHAnsi" w:hAnsi="Times New Roman"/>
          <w:sz w:val="24"/>
          <w:szCs w:val="24"/>
        </w:rPr>
        <w:t>0503168</w:t>
      </w:r>
      <w:r w:rsidR="00D403A3" w:rsidRPr="005454C3">
        <w:rPr>
          <w:rFonts w:ascii="Times New Roman" w:eastAsiaTheme="minorHAnsi" w:hAnsi="Times New Roman"/>
          <w:sz w:val="24"/>
          <w:szCs w:val="24"/>
        </w:rPr>
        <w:t xml:space="preserve"> </w:t>
      </w:r>
      <w:r w:rsidR="002C40E7" w:rsidRPr="005454C3">
        <w:rPr>
          <w:rFonts w:ascii="Times New Roman" w:eastAsiaTheme="minorHAnsi" w:hAnsi="Times New Roman"/>
          <w:sz w:val="24"/>
          <w:szCs w:val="24"/>
        </w:rPr>
        <w:t>(строка 850, графа 4).</w:t>
      </w:r>
      <w:r w:rsidR="005454C3">
        <w:rPr>
          <w:rFonts w:ascii="Times New Roman" w:eastAsiaTheme="minorHAnsi" w:hAnsi="Times New Roman"/>
          <w:sz w:val="24"/>
          <w:szCs w:val="24"/>
        </w:rPr>
        <w:t xml:space="preserve"> Отклонение составило – 6 889,00 рублей.</w:t>
      </w:r>
    </w:p>
    <w:p w:rsidR="009E5D4D" w:rsidRPr="005454C3" w:rsidRDefault="002A4C59" w:rsidP="002C40E7">
      <w:pPr>
        <w:spacing w:after="0" w:line="240" w:lineRule="auto"/>
        <w:ind w:firstLine="709"/>
        <w:jc w:val="both"/>
        <w:rPr>
          <w:rFonts w:ascii="Times New Roman" w:eastAsia="Times New Roman" w:hAnsi="Times New Roman"/>
          <w:color w:val="0070C0"/>
          <w:sz w:val="24"/>
          <w:szCs w:val="24"/>
          <w:lang w:eastAsia="ru-RU"/>
        </w:rPr>
      </w:pPr>
      <w:proofErr w:type="gramStart"/>
      <w:r w:rsidRPr="002A4C59">
        <w:rPr>
          <w:rFonts w:ascii="Times New Roman" w:eastAsiaTheme="minorHAnsi" w:hAnsi="Times New Roman"/>
          <w:b/>
          <w:sz w:val="24"/>
          <w:szCs w:val="24"/>
        </w:rPr>
        <w:t>В нарушение</w:t>
      </w:r>
      <w:r w:rsidRPr="002A4C59">
        <w:rPr>
          <w:rFonts w:ascii="Times New Roman" w:eastAsiaTheme="minorHAnsi" w:hAnsi="Times New Roman"/>
          <w:sz w:val="24"/>
          <w:szCs w:val="24"/>
        </w:rPr>
        <w:t xml:space="preserve"> пункта</w:t>
      </w:r>
      <w:r w:rsidR="00245FAD">
        <w:rPr>
          <w:rFonts w:ascii="Times New Roman" w:eastAsiaTheme="minorHAnsi" w:hAnsi="Times New Roman"/>
          <w:sz w:val="24"/>
          <w:szCs w:val="24"/>
        </w:rPr>
        <w:t xml:space="preserve"> </w:t>
      </w:r>
      <w:r w:rsidRPr="002A4C59">
        <w:rPr>
          <w:rFonts w:ascii="Times New Roman" w:eastAsiaTheme="minorHAnsi" w:hAnsi="Times New Roman"/>
          <w:sz w:val="24"/>
          <w:szCs w:val="24"/>
        </w:rPr>
        <w:t>14 Приказа Минфина России от 28.12.2010 № 191н показатели</w:t>
      </w:r>
      <w:r w:rsidR="008549A3" w:rsidRPr="008549A3">
        <w:t xml:space="preserve"> </w:t>
      </w:r>
      <w:r w:rsidR="008549A3" w:rsidRPr="008549A3">
        <w:rPr>
          <w:rFonts w:ascii="Times New Roman" w:eastAsiaTheme="minorHAnsi" w:hAnsi="Times New Roman"/>
          <w:sz w:val="24"/>
          <w:szCs w:val="24"/>
        </w:rPr>
        <w:t>Справки в составе Баланса ф.050</w:t>
      </w:r>
      <w:r w:rsidR="00E3763C">
        <w:rPr>
          <w:rFonts w:ascii="Times New Roman" w:eastAsiaTheme="minorHAnsi" w:hAnsi="Times New Roman"/>
          <w:sz w:val="24"/>
          <w:szCs w:val="24"/>
        </w:rPr>
        <w:t>3</w:t>
      </w:r>
      <w:r w:rsidR="008549A3" w:rsidRPr="008549A3">
        <w:rPr>
          <w:rFonts w:ascii="Times New Roman" w:eastAsiaTheme="minorHAnsi" w:hAnsi="Times New Roman"/>
          <w:sz w:val="24"/>
          <w:szCs w:val="24"/>
        </w:rPr>
        <w:t xml:space="preserve">130 </w:t>
      </w:r>
      <w:r w:rsidRPr="002A4C59">
        <w:rPr>
          <w:rFonts w:ascii="Times New Roman" w:eastAsiaTheme="minorHAnsi" w:hAnsi="Times New Roman"/>
          <w:sz w:val="24"/>
          <w:szCs w:val="24"/>
        </w:rPr>
        <w:t xml:space="preserve"> </w:t>
      </w:r>
      <w:r w:rsidR="00C201C8">
        <w:rPr>
          <w:rFonts w:ascii="Times New Roman" w:eastAsiaTheme="minorHAnsi" w:hAnsi="Times New Roman"/>
          <w:sz w:val="24"/>
          <w:szCs w:val="24"/>
        </w:rPr>
        <w:t>на начало года</w:t>
      </w:r>
      <w:r>
        <w:rPr>
          <w:rFonts w:ascii="Times New Roman" w:eastAsiaTheme="minorHAnsi" w:hAnsi="Times New Roman"/>
          <w:sz w:val="24"/>
          <w:szCs w:val="24"/>
        </w:rPr>
        <w:t xml:space="preserve"> </w:t>
      </w:r>
      <w:r w:rsidRPr="002A4C59">
        <w:rPr>
          <w:rFonts w:ascii="Times New Roman" w:eastAsiaTheme="minorHAnsi" w:hAnsi="Times New Roman"/>
          <w:sz w:val="24"/>
          <w:szCs w:val="24"/>
        </w:rPr>
        <w:t>не соответствуют данным граф «На конец отчетного</w:t>
      </w:r>
      <w:r w:rsidR="00C75FB6">
        <w:rPr>
          <w:rFonts w:ascii="Times New Roman" w:eastAsiaTheme="minorHAnsi" w:hAnsi="Times New Roman"/>
          <w:sz w:val="24"/>
          <w:szCs w:val="24"/>
        </w:rPr>
        <w:t xml:space="preserve"> периода» предыдущего года (2022</w:t>
      </w:r>
      <w:r w:rsidRPr="002A4C59">
        <w:rPr>
          <w:rFonts w:ascii="Times New Roman" w:eastAsiaTheme="minorHAnsi" w:hAnsi="Times New Roman"/>
          <w:sz w:val="24"/>
          <w:szCs w:val="24"/>
        </w:rPr>
        <w:t xml:space="preserve"> г.) Разница входящих остатков </w:t>
      </w:r>
      <w:r w:rsidR="00232593">
        <w:rPr>
          <w:rFonts w:ascii="Times New Roman" w:eastAsiaTheme="minorHAnsi" w:hAnsi="Times New Roman"/>
          <w:sz w:val="24"/>
          <w:szCs w:val="24"/>
        </w:rPr>
        <w:t>на забалансовом счете 21 «Основные средства в эксплуатации»</w:t>
      </w:r>
      <w:r w:rsidRPr="002A4C59">
        <w:rPr>
          <w:rFonts w:ascii="Times New Roman" w:eastAsiaTheme="minorHAnsi" w:hAnsi="Times New Roman"/>
          <w:sz w:val="24"/>
          <w:szCs w:val="24"/>
        </w:rPr>
        <w:t xml:space="preserve"> за отчетный год  и исходящих остатков за предыдущий отчетный финансовый год составила </w:t>
      </w:r>
      <w:r w:rsidR="00416C73">
        <w:rPr>
          <w:rFonts w:ascii="Times New Roman" w:eastAsiaTheme="minorHAnsi" w:hAnsi="Times New Roman"/>
          <w:sz w:val="24"/>
          <w:szCs w:val="24"/>
        </w:rPr>
        <w:t xml:space="preserve">6 889,00 </w:t>
      </w:r>
      <w:r w:rsidR="00B56609">
        <w:rPr>
          <w:rFonts w:ascii="Times New Roman" w:eastAsiaTheme="minorHAnsi" w:hAnsi="Times New Roman"/>
          <w:sz w:val="24"/>
          <w:szCs w:val="24"/>
        </w:rPr>
        <w:t>рублей.</w:t>
      </w:r>
      <w:r w:rsidR="00B43AFD" w:rsidRPr="005454C3">
        <w:rPr>
          <w:rFonts w:ascii="Times New Roman" w:eastAsiaTheme="minorHAnsi" w:hAnsi="Times New Roman"/>
          <w:sz w:val="24"/>
          <w:szCs w:val="24"/>
        </w:rPr>
        <w:tab/>
      </w:r>
      <w:r w:rsidR="00B43AFD" w:rsidRPr="005454C3">
        <w:rPr>
          <w:rFonts w:ascii="Times New Roman" w:eastAsiaTheme="minorHAnsi" w:hAnsi="Times New Roman"/>
          <w:sz w:val="24"/>
          <w:szCs w:val="24"/>
        </w:rPr>
        <w:tab/>
      </w:r>
      <w:proofErr w:type="gramEnd"/>
    </w:p>
    <w:p w:rsidR="002E46FE" w:rsidRPr="00B47B63" w:rsidRDefault="000C11DF" w:rsidP="006E7B1B">
      <w:pPr>
        <w:spacing w:after="0" w:line="240" w:lineRule="auto"/>
        <w:ind w:firstLine="709"/>
        <w:jc w:val="both"/>
        <w:rPr>
          <w:rFonts w:ascii="Times New Roman" w:eastAsia="Times New Roman" w:hAnsi="Times New Roman"/>
          <w:sz w:val="24"/>
          <w:szCs w:val="24"/>
          <w:lang w:eastAsia="ru-RU"/>
        </w:rPr>
      </w:pPr>
      <w:r w:rsidRPr="00B47B63">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B47B63">
        <w:rPr>
          <w:rFonts w:ascii="Times New Roman" w:eastAsia="Times New Roman" w:hAnsi="Times New Roman"/>
          <w:b/>
          <w:sz w:val="24"/>
          <w:szCs w:val="24"/>
          <w:lang w:eastAsia="ru-RU"/>
        </w:rPr>
        <w:t xml:space="preserve">дебиторская </w:t>
      </w:r>
      <w:r w:rsidRPr="00B47B63">
        <w:rPr>
          <w:rFonts w:ascii="Times New Roman" w:eastAsia="Times New Roman" w:hAnsi="Times New Roman"/>
          <w:sz w:val="24"/>
          <w:szCs w:val="24"/>
          <w:lang w:eastAsia="ru-RU"/>
        </w:rPr>
        <w:t xml:space="preserve">задолженность по состоянию </w:t>
      </w:r>
      <w:r w:rsidRPr="00B47B63">
        <w:rPr>
          <w:rFonts w:ascii="Times New Roman" w:eastAsia="Times New Roman" w:hAnsi="Times New Roman"/>
          <w:b/>
          <w:sz w:val="24"/>
          <w:szCs w:val="24"/>
          <w:lang w:eastAsia="ru-RU"/>
        </w:rPr>
        <w:t>на 01.</w:t>
      </w:r>
      <w:r w:rsidR="006E7B1B" w:rsidRPr="00B47B63">
        <w:rPr>
          <w:rFonts w:ascii="Times New Roman" w:eastAsia="Times New Roman" w:hAnsi="Times New Roman"/>
          <w:b/>
          <w:sz w:val="24"/>
          <w:szCs w:val="24"/>
          <w:lang w:eastAsia="ru-RU"/>
        </w:rPr>
        <w:t>01.2023 и на 01.01.2024</w:t>
      </w:r>
      <w:r w:rsidR="006E7B1B" w:rsidRPr="00B47B63">
        <w:rPr>
          <w:rFonts w:ascii="Times New Roman" w:eastAsia="Times New Roman" w:hAnsi="Times New Roman"/>
          <w:sz w:val="24"/>
          <w:szCs w:val="24"/>
          <w:lang w:eastAsia="ru-RU"/>
        </w:rPr>
        <w:t xml:space="preserve"> </w:t>
      </w:r>
      <w:r w:rsidR="003735E0" w:rsidRPr="00B47B63">
        <w:rPr>
          <w:rFonts w:ascii="Times New Roman" w:eastAsia="Times New Roman" w:hAnsi="Times New Roman"/>
          <w:sz w:val="24"/>
          <w:szCs w:val="24"/>
          <w:lang w:eastAsia="ru-RU"/>
        </w:rPr>
        <w:t>отсутствует.</w:t>
      </w:r>
    </w:p>
    <w:p w:rsidR="006E2649" w:rsidRDefault="000C11DF" w:rsidP="00CB699E">
      <w:pPr>
        <w:spacing w:after="0" w:line="240" w:lineRule="auto"/>
        <w:ind w:firstLine="709"/>
        <w:jc w:val="both"/>
        <w:rPr>
          <w:rFonts w:ascii="Times New Roman" w:eastAsia="Times New Roman" w:hAnsi="Times New Roman"/>
          <w:sz w:val="24"/>
          <w:szCs w:val="24"/>
          <w:lang w:eastAsia="ru-RU"/>
        </w:rPr>
      </w:pPr>
      <w:r w:rsidRPr="00B47B63">
        <w:rPr>
          <w:rFonts w:ascii="Times New Roman" w:eastAsia="Times New Roman" w:hAnsi="Times New Roman"/>
          <w:sz w:val="24"/>
          <w:szCs w:val="24"/>
          <w:lang w:eastAsia="ru-RU"/>
        </w:rPr>
        <w:t xml:space="preserve">Указанная в ф.0503169 «Сведения по дебиторской и кредиторской задолженности» сумма дебиторской задолженности соответствует показателям Баланса ф.0503130 в </w:t>
      </w:r>
      <w:r w:rsidR="006E2649">
        <w:rPr>
          <w:rFonts w:ascii="Times New Roman" w:eastAsia="Times New Roman" w:hAnsi="Times New Roman"/>
          <w:sz w:val="24"/>
          <w:szCs w:val="24"/>
          <w:lang w:eastAsia="ru-RU"/>
        </w:rPr>
        <w:t>разделе II. «Финансовые активы».</w:t>
      </w:r>
    </w:p>
    <w:p w:rsidR="000C11DF" w:rsidRPr="009F7784" w:rsidRDefault="000C11DF" w:rsidP="00CB699E">
      <w:pPr>
        <w:spacing w:after="0" w:line="240" w:lineRule="auto"/>
        <w:ind w:firstLine="709"/>
        <w:jc w:val="both"/>
        <w:rPr>
          <w:rFonts w:ascii="Times New Roman" w:eastAsia="Times New Roman" w:hAnsi="Times New Roman"/>
          <w:sz w:val="24"/>
          <w:szCs w:val="24"/>
          <w:lang w:eastAsia="ru-RU"/>
        </w:rPr>
      </w:pPr>
      <w:r w:rsidRPr="009F7784">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9F7784">
        <w:rPr>
          <w:rFonts w:ascii="Times New Roman" w:eastAsia="Times New Roman" w:hAnsi="Times New Roman"/>
          <w:b/>
          <w:sz w:val="24"/>
          <w:szCs w:val="24"/>
          <w:lang w:eastAsia="ru-RU"/>
        </w:rPr>
        <w:t xml:space="preserve">кредиторская </w:t>
      </w:r>
      <w:r w:rsidRPr="009F7784">
        <w:rPr>
          <w:rFonts w:ascii="Times New Roman" w:eastAsia="Times New Roman" w:hAnsi="Times New Roman"/>
          <w:sz w:val="24"/>
          <w:szCs w:val="24"/>
          <w:lang w:eastAsia="ru-RU"/>
        </w:rPr>
        <w:t xml:space="preserve">задолженность по состоянию </w:t>
      </w:r>
      <w:r w:rsidR="00B47B63" w:rsidRPr="009F7784">
        <w:rPr>
          <w:rFonts w:ascii="Times New Roman" w:eastAsia="Times New Roman" w:hAnsi="Times New Roman"/>
          <w:b/>
          <w:sz w:val="24"/>
          <w:szCs w:val="24"/>
          <w:lang w:eastAsia="ru-RU"/>
        </w:rPr>
        <w:t>на 01.01.2023</w:t>
      </w:r>
      <w:r w:rsidRPr="009F7784">
        <w:rPr>
          <w:rFonts w:ascii="Times New Roman" w:eastAsia="Times New Roman" w:hAnsi="Times New Roman"/>
          <w:sz w:val="24"/>
          <w:szCs w:val="24"/>
          <w:lang w:eastAsia="ru-RU"/>
        </w:rPr>
        <w:t xml:space="preserve"> составила </w:t>
      </w:r>
      <w:r w:rsidR="00B47B63" w:rsidRPr="009F7784">
        <w:rPr>
          <w:rFonts w:ascii="Times New Roman" w:eastAsia="Times New Roman" w:hAnsi="Times New Roman"/>
          <w:b/>
          <w:sz w:val="24"/>
          <w:szCs w:val="24"/>
          <w:lang w:eastAsia="ru-RU"/>
        </w:rPr>
        <w:t>486 439,77</w:t>
      </w:r>
      <w:r w:rsidRPr="009F7784">
        <w:rPr>
          <w:rFonts w:ascii="Times New Roman" w:eastAsia="Times New Roman" w:hAnsi="Times New Roman"/>
          <w:sz w:val="24"/>
          <w:szCs w:val="24"/>
          <w:lang w:eastAsia="ru-RU"/>
        </w:rPr>
        <w:t>рублей, в том числе:</w:t>
      </w:r>
    </w:p>
    <w:p w:rsidR="0097412F" w:rsidRPr="009F7784" w:rsidRDefault="0097412F" w:rsidP="0097412F">
      <w:pPr>
        <w:spacing w:after="0" w:line="240" w:lineRule="auto"/>
        <w:jc w:val="both"/>
        <w:rPr>
          <w:rFonts w:ascii="Times New Roman" w:eastAsia="Times New Roman" w:hAnsi="Times New Roman"/>
          <w:sz w:val="24"/>
          <w:szCs w:val="24"/>
          <w:lang w:eastAsia="ru-RU"/>
        </w:rPr>
      </w:pPr>
      <w:r w:rsidRPr="009F7784">
        <w:rPr>
          <w:rFonts w:ascii="Times New Roman" w:eastAsia="Times New Roman" w:hAnsi="Times New Roman"/>
          <w:sz w:val="24"/>
          <w:szCs w:val="24"/>
          <w:lang w:eastAsia="ru-RU"/>
        </w:rPr>
        <w:t>-  по счету 1 302 00 000 «Расчеты по принятым обязательствам» - 452 421,66 рублей;</w:t>
      </w:r>
    </w:p>
    <w:p w:rsidR="0097412F" w:rsidRPr="009F7784" w:rsidRDefault="0097412F" w:rsidP="0097412F">
      <w:pPr>
        <w:spacing w:after="0" w:line="240" w:lineRule="auto"/>
        <w:jc w:val="both"/>
        <w:rPr>
          <w:rFonts w:ascii="Times New Roman" w:eastAsia="Times New Roman" w:hAnsi="Times New Roman"/>
          <w:sz w:val="24"/>
          <w:szCs w:val="24"/>
          <w:lang w:eastAsia="ru-RU"/>
        </w:rPr>
      </w:pPr>
      <w:r w:rsidRPr="009F7784">
        <w:rPr>
          <w:rFonts w:ascii="Times New Roman" w:eastAsia="Times New Roman" w:hAnsi="Times New Roman"/>
          <w:sz w:val="24"/>
          <w:szCs w:val="24"/>
          <w:lang w:eastAsia="ru-RU"/>
        </w:rPr>
        <w:t>-  по счету 1 303 00 000 «Расчеты по платежам в бюджеты» - 34 018,11 рублей.</w:t>
      </w:r>
    </w:p>
    <w:p w:rsidR="003735E0" w:rsidRPr="009F7784" w:rsidRDefault="00F62D58" w:rsidP="0097412F">
      <w:pPr>
        <w:spacing w:after="0" w:line="240" w:lineRule="auto"/>
        <w:jc w:val="both"/>
        <w:rPr>
          <w:rFonts w:ascii="Times New Roman" w:eastAsia="Times New Roman" w:hAnsi="Times New Roman"/>
          <w:sz w:val="24"/>
          <w:szCs w:val="24"/>
          <w:lang w:eastAsia="ru-RU"/>
        </w:rPr>
      </w:pPr>
      <w:r w:rsidRPr="009F7784">
        <w:rPr>
          <w:rFonts w:ascii="Times New Roman" w:eastAsia="Times New Roman" w:hAnsi="Times New Roman"/>
          <w:b/>
          <w:sz w:val="24"/>
          <w:szCs w:val="24"/>
          <w:u w:val="single"/>
          <w:lang w:eastAsia="ru-RU"/>
        </w:rPr>
        <w:t>по состоянию на 01.01.2024</w:t>
      </w:r>
      <w:r w:rsidR="003735E0" w:rsidRPr="009F7784">
        <w:rPr>
          <w:rFonts w:ascii="Times New Roman" w:eastAsia="Times New Roman" w:hAnsi="Times New Roman"/>
          <w:b/>
          <w:sz w:val="24"/>
          <w:szCs w:val="24"/>
          <w:u w:val="single"/>
          <w:lang w:eastAsia="ru-RU"/>
        </w:rPr>
        <w:t xml:space="preserve"> г.</w:t>
      </w:r>
      <w:r w:rsidR="003735E0" w:rsidRPr="009F7784">
        <w:rPr>
          <w:rFonts w:ascii="Times New Roman" w:eastAsia="Times New Roman" w:hAnsi="Times New Roman"/>
          <w:sz w:val="24"/>
          <w:szCs w:val="24"/>
          <w:lang w:eastAsia="ru-RU"/>
        </w:rPr>
        <w:t xml:space="preserve"> составила </w:t>
      </w:r>
      <w:r w:rsidRPr="009F7784">
        <w:rPr>
          <w:rFonts w:ascii="Times New Roman" w:eastAsia="Times New Roman" w:hAnsi="Times New Roman"/>
          <w:b/>
          <w:sz w:val="24"/>
          <w:szCs w:val="24"/>
          <w:lang w:eastAsia="ru-RU"/>
        </w:rPr>
        <w:t>167 173,64</w:t>
      </w:r>
      <w:r w:rsidR="003735E0" w:rsidRPr="009F7784">
        <w:rPr>
          <w:rFonts w:ascii="Times New Roman" w:eastAsia="Times New Roman" w:hAnsi="Times New Roman"/>
          <w:sz w:val="24"/>
          <w:szCs w:val="24"/>
          <w:lang w:eastAsia="ru-RU"/>
        </w:rPr>
        <w:t xml:space="preserve"> рублей, в том числе:</w:t>
      </w:r>
    </w:p>
    <w:p w:rsidR="00B47B63" w:rsidRPr="009F7784" w:rsidRDefault="00B47B63" w:rsidP="00B47B63">
      <w:pPr>
        <w:spacing w:after="0" w:line="240" w:lineRule="auto"/>
        <w:jc w:val="both"/>
        <w:rPr>
          <w:rFonts w:ascii="Times New Roman" w:eastAsia="Times New Roman" w:hAnsi="Times New Roman"/>
          <w:sz w:val="24"/>
          <w:szCs w:val="24"/>
          <w:lang w:eastAsia="ru-RU"/>
        </w:rPr>
      </w:pPr>
      <w:r w:rsidRPr="009F7784">
        <w:rPr>
          <w:rFonts w:ascii="Times New Roman" w:eastAsia="Times New Roman" w:hAnsi="Times New Roman"/>
          <w:sz w:val="24"/>
          <w:szCs w:val="24"/>
          <w:lang w:eastAsia="ru-RU"/>
        </w:rPr>
        <w:t xml:space="preserve">-  по счету 1 302 00 000 «Расчеты по принятым обязательствам» - </w:t>
      </w:r>
      <w:r w:rsidR="009F7784" w:rsidRPr="009F7784">
        <w:rPr>
          <w:rFonts w:ascii="Times New Roman" w:eastAsia="Times New Roman" w:hAnsi="Times New Roman"/>
          <w:sz w:val="24"/>
          <w:szCs w:val="24"/>
          <w:lang w:eastAsia="ru-RU"/>
        </w:rPr>
        <w:t>167 173,64</w:t>
      </w:r>
      <w:r w:rsidRPr="009F7784">
        <w:rPr>
          <w:rFonts w:ascii="Times New Roman" w:eastAsia="Times New Roman" w:hAnsi="Times New Roman"/>
          <w:sz w:val="24"/>
          <w:szCs w:val="24"/>
          <w:lang w:eastAsia="ru-RU"/>
        </w:rPr>
        <w:t xml:space="preserve"> рубл</w:t>
      </w:r>
      <w:r w:rsidR="009F7784" w:rsidRPr="009F7784">
        <w:rPr>
          <w:rFonts w:ascii="Times New Roman" w:eastAsia="Times New Roman" w:hAnsi="Times New Roman"/>
          <w:sz w:val="24"/>
          <w:szCs w:val="24"/>
          <w:lang w:eastAsia="ru-RU"/>
        </w:rPr>
        <w:t>ей.</w:t>
      </w:r>
    </w:p>
    <w:p w:rsidR="000C11DF" w:rsidRPr="009F7784" w:rsidRDefault="000C11DF" w:rsidP="00CB699E">
      <w:pPr>
        <w:spacing w:after="0" w:line="240" w:lineRule="auto"/>
        <w:ind w:firstLine="709"/>
        <w:jc w:val="both"/>
        <w:rPr>
          <w:rFonts w:ascii="Times New Roman" w:eastAsia="Times New Roman" w:hAnsi="Times New Roman"/>
          <w:sz w:val="24"/>
          <w:szCs w:val="24"/>
          <w:lang w:eastAsia="ru-RU"/>
        </w:rPr>
      </w:pPr>
      <w:r w:rsidRPr="009F7784">
        <w:rPr>
          <w:rFonts w:ascii="Times New Roman" w:eastAsia="Times New Roman" w:hAnsi="Times New Roman"/>
          <w:sz w:val="24"/>
          <w:szCs w:val="24"/>
          <w:lang w:eastAsia="ru-RU"/>
        </w:rPr>
        <w:t>Указанная в ф. 0503169 «Сведения по дебиторской и кредиторской задолженности» сумма кредиторской задолженности соответствует показателям Баланса ф.0503130 в разделе III. «Обязательства»</w:t>
      </w:r>
      <w:r w:rsidR="006E2649">
        <w:rPr>
          <w:rFonts w:ascii="Times New Roman" w:eastAsia="Times New Roman" w:hAnsi="Times New Roman"/>
          <w:sz w:val="24"/>
          <w:szCs w:val="24"/>
          <w:lang w:eastAsia="ru-RU"/>
        </w:rPr>
        <w:t>.</w:t>
      </w:r>
      <w:r w:rsidRPr="009F7784">
        <w:rPr>
          <w:rFonts w:ascii="Times New Roman" w:eastAsia="Times New Roman" w:hAnsi="Times New Roman"/>
          <w:sz w:val="24"/>
          <w:szCs w:val="24"/>
          <w:lang w:eastAsia="ru-RU"/>
        </w:rPr>
        <w:t xml:space="preserve"> </w:t>
      </w:r>
    </w:p>
    <w:p w:rsidR="007571F2" w:rsidRDefault="003B6F31" w:rsidP="0027346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Контрольны</w:t>
      </w:r>
      <w:r w:rsidR="006E2649">
        <w:rPr>
          <w:rFonts w:ascii="Times New Roman" w:eastAsiaTheme="minorHAnsi" w:hAnsi="Times New Roman"/>
          <w:sz w:val="24"/>
          <w:szCs w:val="24"/>
        </w:rPr>
        <w:t>е соотношения между Балансом ф.</w:t>
      </w:r>
      <w:r>
        <w:rPr>
          <w:rFonts w:ascii="Times New Roman" w:eastAsiaTheme="minorHAnsi" w:hAnsi="Times New Roman"/>
          <w:sz w:val="24"/>
          <w:szCs w:val="24"/>
        </w:rPr>
        <w:t>0503130 и показателями форм бюджетной отчетности ф.0503110, ф.0503121, ф.0503171</w:t>
      </w:r>
      <w:r w:rsidR="007571F2">
        <w:rPr>
          <w:rFonts w:ascii="Times New Roman" w:eastAsiaTheme="minorHAnsi" w:hAnsi="Times New Roman"/>
          <w:sz w:val="24"/>
          <w:szCs w:val="24"/>
        </w:rPr>
        <w:t xml:space="preserve"> </w:t>
      </w:r>
      <w:r w:rsidR="00273462">
        <w:rPr>
          <w:rFonts w:ascii="Times New Roman" w:eastAsiaTheme="minorHAnsi" w:hAnsi="Times New Roman"/>
          <w:sz w:val="24"/>
          <w:szCs w:val="24"/>
        </w:rPr>
        <w:t>соблюдены.</w:t>
      </w:r>
    </w:p>
    <w:p w:rsidR="00430FB3" w:rsidRDefault="00430FB3" w:rsidP="00DF53B7">
      <w:pPr>
        <w:spacing w:after="0" w:line="240" w:lineRule="auto"/>
        <w:jc w:val="both"/>
        <w:rPr>
          <w:rFonts w:ascii="Times New Roman" w:eastAsia="Arial" w:hAnsi="Times New Roman"/>
          <w:b/>
          <w:sz w:val="18"/>
          <w:szCs w:val="18"/>
          <w:lang w:eastAsia="ar-SA"/>
        </w:rPr>
      </w:pPr>
    </w:p>
    <w:p w:rsidR="002D2B18" w:rsidRPr="002D2B18" w:rsidRDefault="000C11DF" w:rsidP="002D2B18">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2D2B18">
        <w:rPr>
          <w:rFonts w:ascii="Times New Roman" w:hAnsi="Times New Roman"/>
          <w:b/>
          <w:sz w:val="24"/>
          <w:szCs w:val="24"/>
        </w:rPr>
        <w:t>Проверка справки по заключению счетов бюджетного учета отчетного финансового года  (</w:t>
      </w:r>
      <w:r w:rsidRPr="002D2B18">
        <w:rPr>
          <w:rFonts w:ascii="Times New Roman" w:hAnsi="Times New Roman"/>
          <w:b/>
          <w:sz w:val="24"/>
          <w:szCs w:val="24"/>
          <w:u w:val="single"/>
        </w:rPr>
        <w:t>ф. 0503110</w:t>
      </w:r>
      <w:r w:rsidRPr="002D2B18">
        <w:rPr>
          <w:rFonts w:ascii="Times New Roman" w:hAnsi="Times New Roman"/>
          <w:b/>
          <w:sz w:val="24"/>
          <w:szCs w:val="24"/>
        </w:rPr>
        <w:t xml:space="preserve">). </w:t>
      </w:r>
      <w:r w:rsidR="002D2B18" w:rsidRPr="002D2B18">
        <w:rPr>
          <w:rFonts w:ascii="Times New Roman" w:hAnsi="Times New Roman"/>
          <w:sz w:val="24"/>
          <w:szCs w:val="24"/>
        </w:rPr>
        <w:t>Проверкой  справки по заключению счетов бюджетного учета отчетного финансового года (ф.0503110) установлено, что контрольные  соотношения между Справкой (ф.0503110) выдержаны не со всеми формами годовой бухгалтерской (бюджетной) отчетности.</w:t>
      </w:r>
    </w:p>
    <w:p w:rsidR="00C87136" w:rsidRPr="00383343" w:rsidRDefault="002D2B18" w:rsidP="00BC5759">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BC5759">
        <w:rPr>
          <w:rFonts w:ascii="Times New Roman" w:hAnsi="Times New Roman"/>
          <w:sz w:val="24"/>
          <w:szCs w:val="24"/>
        </w:rPr>
        <w:t xml:space="preserve">Контрольные соотношения </w:t>
      </w:r>
      <w:r w:rsidRPr="00BC5759">
        <w:rPr>
          <w:rFonts w:ascii="Times New Roman" w:hAnsi="Times New Roman"/>
          <w:b/>
          <w:sz w:val="24"/>
          <w:szCs w:val="24"/>
        </w:rPr>
        <w:t>не соблюдены</w:t>
      </w:r>
      <w:r w:rsidRPr="00BC5759">
        <w:rPr>
          <w:rFonts w:ascii="Times New Roman" w:hAnsi="Times New Roman"/>
          <w:sz w:val="24"/>
          <w:szCs w:val="24"/>
        </w:rPr>
        <w:t xml:space="preserve"> между Справкой ф.0503110 и Отчетом </w:t>
      </w:r>
      <w:r w:rsidRPr="00BC5759">
        <w:rPr>
          <w:rFonts w:ascii="Times New Roman" w:hAnsi="Times New Roman"/>
          <w:b/>
          <w:sz w:val="24"/>
          <w:szCs w:val="24"/>
        </w:rPr>
        <w:t>ф.0503121</w:t>
      </w:r>
      <w:r w:rsidRPr="00BC5759">
        <w:rPr>
          <w:rFonts w:ascii="Times New Roman" w:hAnsi="Times New Roman"/>
          <w:sz w:val="24"/>
          <w:szCs w:val="24"/>
        </w:rPr>
        <w:t xml:space="preserve">, в части начисленных </w:t>
      </w:r>
      <w:r w:rsidR="00F55222" w:rsidRPr="00BC5759">
        <w:rPr>
          <w:rFonts w:ascii="Times New Roman" w:hAnsi="Times New Roman"/>
          <w:sz w:val="24"/>
          <w:szCs w:val="24"/>
        </w:rPr>
        <w:t>расходов</w:t>
      </w:r>
      <w:r w:rsidRPr="00BC5759">
        <w:rPr>
          <w:rFonts w:ascii="Times New Roman" w:hAnsi="Times New Roman"/>
          <w:sz w:val="24"/>
          <w:szCs w:val="24"/>
        </w:rPr>
        <w:t xml:space="preserve"> </w:t>
      </w:r>
      <w:r w:rsidR="004D3C1B" w:rsidRPr="00BC5759">
        <w:rPr>
          <w:rFonts w:ascii="Times New Roman" w:hAnsi="Times New Roman"/>
          <w:sz w:val="24"/>
          <w:szCs w:val="24"/>
        </w:rPr>
        <w:t>по безвозмездному перечислению нефинансовым организациям государственного сектора на производство</w:t>
      </w:r>
      <w:r w:rsidR="001765F1" w:rsidRPr="00BC5759">
        <w:rPr>
          <w:rFonts w:ascii="Times New Roman" w:hAnsi="Times New Roman"/>
          <w:sz w:val="24"/>
          <w:szCs w:val="24"/>
        </w:rPr>
        <w:t xml:space="preserve"> (КОСГУ 244) и расходов по </w:t>
      </w:r>
      <w:r w:rsidR="00FD3F10" w:rsidRPr="00BC5759">
        <w:rPr>
          <w:rFonts w:ascii="Times New Roman" w:hAnsi="Times New Roman"/>
          <w:sz w:val="24"/>
          <w:szCs w:val="24"/>
        </w:rPr>
        <w:t>оплате прочих работ и услуг (КОСГУ 226). Начисленные расходы по детализированн</w:t>
      </w:r>
      <w:r w:rsidR="00497297">
        <w:rPr>
          <w:rFonts w:ascii="Times New Roman" w:hAnsi="Times New Roman"/>
          <w:sz w:val="24"/>
          <w:szCs w:val="24"/>
        </w:rPr>
        <w:t>ым КОСГУ 24х</w:t>
      </w:r>
      <w:r w:rsidR="00FD3F10" w:rsidRPr="00BC5759">
        <w:rPr>
          <w:rFonts w:ascii="Times New Roman" w:hAnsi="Times New Roman"/>
          <w:sz w:val="24"/>
          <w:szCs w:val="24"/>
        </w:rPr>
        <w:t xml:space="preserve"> </w:t>
      </w:r>
      <w:r w:rsidR="003672E2" w:rsidRPr="00BC5759">
        <w:rPr>
          <w:rFonts w:ascii="Times New Roman" w:hAnsi="Times New Roman"/>
          <w:sz w:val="24"/>
          <w:szCs w:val="24"/>
        </w:rPr>
        <w:t xml:space="preserve">в </w:t>
      </w:r>
      <w:r w:rsidR="002B474F" w:rsidRPr="00BC5759">
        <w:rPr>
          <w:rFonts w:ascii="Times New Roman" w:hAnsi="Times New Roman"/>
          <w:sz w:val="24"/>
          <w:szCs w:val="24"/>
        </w:rPr>
        <w:t xml:space="preserve">Справке </w:t>
      </w:r>
      <w:r w:rsidR="003672E2" w:rsidRPr="00BC5759">
        <w:rPr>
          <w:rFonts w:ascii="Times New Roman" w:hAnsi="Times New Roman"/>
          <w:sz w:val="24"/>
          <w:szCs w:val="24"/>
        </w:rPr>
        <w:t>ф. 0503110 не соответствуют начисленным расходам по КОСГУ 24</w:t>
      </w:r>
      <w:r w:rsidR="002B474F" w:rsidRPr="00BC5759">
        <w:rPr>
          <w:rFonts w:ascii="Times New Roman" w:hAnsi="Times New Roman"/>
          <w:sz w:val="24"/>
          <w:szCs w:val="24"/>
        </w:rPr>
        <w:t xml:space="preserve">4 </w:t>
      </w:r>
      <w:r w:rsidR="002B474F" w:rsidRPr="00BC5759">
        <w:rPr>
          <w:rFonts w:ascii="Times New Roman" w:hAnsi="Times New Roman"/>
          <w:sz w:val="24"/>
          <w:szCs w:val="24"/>
        </w:rPr>
        <w:lastRenderedPageBreak/>
        <w:t>«Безвозмездные перечисления нефинансовым организациям государс</w:t>
      </w:r>
      <w:r w:rsidR="0003775F">
        <w:rPr>
          <w:rFonts w:ascii="Times New Roman" w:hAnsi="Times New Roman"/>
          <w:sz w:val="24"/>
          <w:szCs w:val="24"/>
        </w:rPr>
        <w:t>твенного сектора на производство</w:t>
      </w:r>
      <w:r w:rsidR="002B474F" w:rsidRPr="00BC5759">
        <w:rPr>
          <w:rFonts w:ascii="Times New Roman" w:hAnsi="Times New Roman"/>
          <w:sz w:val="24"/>
          <w:szCs w:val="24"/>
        </w:rPr>
        <w:t xml:space="preserve">» </w:t>
      </w:r>
      <w:r w:rsidR="003672E2" w:rsidRPr="00BC5759">
        <w:rPr>
          <w:rFonts w:ascii="Times New Roman" w:hAnsi="Times New Roman"/>
          <w:sz w:val="24"/>
          <w:szCs w:val="24"/>
        </w:rPr>
        <w:t>в</w:t>
      </w:r>
      <w:r w:rsidR="00FB1DF4" w:rsidRPr="00BC5759">
        <w:rPr>
          <w:rFonts w:ascii="Times New Roman" w:hAnsi="Times New Roman"/>
          <w:sz w:val="24"/>
          <w:szCs w:val="24"/>
        </w:rPr>
        <w:t xml:space="preserve"> Отчете</w:t>
      </w:r>
      <w:r w:rsidR="003672E2" w:rsidRPr="00BC5759">
        <w:rPr>
          <w:rFonts w:ascii="Times New Roman" w:hAnsi="Times New Roman"/>
          <w:sz w:val="24"/>
          <w:szCs w:val="24"/>
        </w:rPr>
        <w:t xml:space="preserve"> ф. 0503121</w:t>
      </w:r>
      <w:r w:rsidR="00470D95" w:rsidRPr="00BC5759">
        <w:rPr>
          <w:rFonts w:ascii="Times New Roman" w:hAnsi="Times New Roman"/>
          <w:sz w:val="24"/>
          <w:szCs w:val="24"/>
        </w:rPr>
        <w:t xml:space="preserve"> по строке 210 графы 4. Отклонение составило – 4 800 000,00 рублей.  Начисленные расходы по КОСГУ 226</w:t>
      </w:r>
      <w:r w:rsidR="00FB1DF4" w:rsidRPr="00BC5759">
        <w:rPr>
          <w:rFonts w:ascii="Times New Roman" w:hAnsi="Times New Roman"/>
          <w:sz w:val="24"/>
          <w:szCs w:val="24"/>
        </w:rPr>
        <w:t xml:space="preserve"> «Прочие работы и услуги»</w:t>
      </w:r>
      <w:r w:rsidR="00470D95" w:rsidRPr="00BC5759">
        <w:rPr>
          <w:rFonts w:ascii="Times New Roman" w:hAnsi="Times New Roman"/>
          <w:sz w:val="24"/>
          <w:szCs w:val="24"/>
        </w:rPr>
        <w:t xml:space="preserve"> в Справке ф. 0503110 не соответствуют начисленным расходам по КОСГУ 226 в</w:t>
      </w:r>
      <w:r w:rsidR="00FB1DF4" w:rsidRPr="00BC5759">
        <w:rPr>
          <w:rFonts w:ascii="Times New Roman" w:hAnsi="Times New Roman"/>
          <w:sz w:val="24"/>
          <w:szCs w:val="24"/>
        </w:rPr>
        <w:t xml:space="preserve"> Отчете       </w:t>
      </w:r>
      <w:r w:rsidR="00470D95" w:rsidRPr="00BC5759">
        <w:rPr>
          <w:rFonts w:ascii="Times New Roman" w:hAnsi="Times New Roman"/>
          <w:sz w:val="24"/>
          <w:szCs w:val="24"/>
        </w:rPr>
        <w:t xml:space="preserve"> ф. 0503121</w:t>
      </w:r>
      <w:r w:rsidR="00FB1DF4" w:rsidRPr="00BC5759">
        <w:rPr>
          <w:rFonts w:ascii="Times New Roman" w:hAnsi="Times New Roman"/>
          <w:sz w:val="24"/>
          <w:szCs w:val="24"/>
        </w:rPr>
        <w:t xml:space="preserve"> по строке </w:t>
      </w:r>
      <w:r w:rsidR="00182E0F" w:rsidRPr="00BC5759">
        <w:rPr>
          <w:rFonts w:ascii="Times New Roman" w:hAnsi="Times New Roman"/>
          <w:sz w:val="24"/>
          <w:szCs w:val="24"/>
        </w:rPr>
        <w:t xml:space="preserve">170 графы 4. Отклонение составило  – </w:t>
      </w:r>
      <w:r w:rsidR="00470D95" w:rsidRPr="00BC5759">
        <w:rPr>
          <w:rFonts w:ascii="Times New Roman" w:hAnsi="Times New Roman"/>
          <w:sz w:val="24"/>
          <w:szCs w:val="24"/>
        </w:rPr>
        <w:t>4 800 000,00</w:t>
      </w:r>
      <w:r w:rsidR="00182E0F" w:rsidRPr="00BC5759">
        <w:rPr>
          <w:rFonts w:ascii="Times New Roman" w:hAnsi="Times New Roman"/>
          <w:sz w:val="24"/>
          <w:szCs w:val="24"/>
        </w:rPr>
        <w:t xml:space="preserve"> рублей.</w:t>
      </w:r>
      <w:r w:rsidR="004D3C1B" w:rsidRPr="00BC5759">
        <w:rPr>
          <w:rFonts w:ascii="Times New Roman" w:hAnsi="Times New Roman"/>
          <w:sz w:val="24"/>
          <w:szCs w:val="24"/>
        </w:rPr>
        <w:tab/>
      </w:r>
      <w:r w:rsidR="000468ED">
        <w:rPr>
          <w:rFonts w:ascii="Times New Roman" w:hAnsi="Times New Roman"/>
          <w:color w:val="0070C0"/>
          <w:sz w:val="24"/>
          <w:szCs w:val="24"/>
        </w:rPr>
        <w:tab/>
      </w:r>
      <w:r w:rsidR="000468ED" w:rsidRPr="00383343">
        <w:rPr>
          <w:rFonts w:ascii="Times New Roman" w:hAnsi="Times New Roman"/>
          <w:sz w:val="24"/>
          <w:szCs w:val="24"/>
        </w:rPr>
        <w:tab/>
      </w:r>
      <w:r w:rsidR="000468ED" w:rsidRPr="00383343">
        <w:rPr>
          <w:rFonts w:ascii="Times New Roman" w:hAnsi="Times New Roman"/>
          <w:sz w:val="24"/>
          <w:szCs w:val="24"/>
        </w:rPr>
        <w:tab/>
      </w:r>
      <w:r w:rsidR="00BC5759" w:rsidRPr="00383343">
        <w:rPr>
          <w:rFonts w:ascii="Times New Roman" w:hAnsi="Times New Roman"/>
          <w:sz w:val="24"/>
          <w:szCs w:val="24"/>
        </w:rPr>
        <w:tab/>
      </w:r>
      <w:r w:rsidR="004D3C1B" w:rsidRPr="00383343">
        <w:rPr>
          <w:rFonts w:ascii="Times New Roman" w:hAnsi="Times New Roman"/>
          <w:sz w:val="24"/>
          <w:szCs w:val="24"/>
        </w:rPr>
        <w:tab/>
      </w:r>
    </w:p>
    <w:p w:rsidR="00FD0D90" w:rsidRPr="00383343" w:rsidRDefault="000C11DF" w:rsidP="004A3D19">
      <w:pPr>
        <w:spacing w:after="0" w:line="240" w:lineRule="auto"/>
        <w:ind w:firstLine="709"/>
        <w:jc w:val="both"/>
        <w:rPr>
          <w:rFonts w:ascii="Times New Roman" w:eastAsiaTheme="minorHAnsi" w:hAnsi="Times New Roman"/>
          <w:sz w:val="24"/>
          <w:szCs w:val="24"/>
        </w:rPr>
      </w:pPr>
      <w:r w:rsidRPr="00383343">
        <w:rPr>
          <w:rFonts w:ascii="Times New Roman" w:hAnsi="Times New Roman"/>
          <w:b/>
          <w:sz w:val="24"/>
          <w:szCs w:val="24"/>
        </w:rPr>
        <w:t>Проверка отчета о финансовых результатах  (</w:t>
      </w:r>
      <w:r w:rsidRPr="00383343">
        <w:rPr>
          <w:rFonts w:ascii="Times New Roman" w:hAnsi="Times New Roman"/>
          <w:b/>
          <w:sz w:val="24"/>
          <w:szCs w:val="24"/>
          <w:u w:val="single"/>
        </w:rPr>
        <w:t>ф. 0503121</w:t>
      </w:r>
      <w:r w:rsidRPr="00383343">
        <w:rPr>
          <w:rFonts w:ascii="Times New Roman" w:hAnsi="Times New Roman"/>
          <w:b/>
          <w:sz w:val="24"/>
          <w:szCs w:val="24"/>
        </w:rPr>
        <w:t xml:space="preserve">). </w:t>
      </w:r>
      <w:r w:rsidR="00FD0D90" w:rsidRPr="00383343">
        <w:rPr>
          <w:rFonts w:ascii="Times New Roman" w:hAnsi="Times New Roman"/>
          <w:sz w:val="24"/>
          <w:szCs w:val="24"/>
        </w:rPr>
        <w:t>З</w:t>
      </w:r>
      <w:r w:rsidR="00FD0D90" w:rsidRPr="00383343">
        <w:rPr>
          <w:rFonts w:ascii="Times New Roman" w:eastAsiaTheme="minorHAnsi" w:hAnsi="Times New Roman"/>
          <w:sz w:val="24"/>
          <w:szCs w:val="24"/>
        </w:rPr>
        <w:t xml:space="preserve">аполнение Отчета о финансовых результатах деятельности ф.0503121 </w:t>
      </w:r>
      <w:r w:rsidR="00FD0D90" w:rsidRPr="00383343">
        <w:rPr>
          <w:rFonts w:ascii="Times New Roman" w:eastAsiaTheme="minorHAnsi" w:hAnsi="Times New Roman"/>
          <w:b/>
          <w:sz w:val="24"/>
          <w:szCs w:val="24"/>
        </w:rPr>
        <w:t>не соответствует</w:t>
      </w:r>
      <w:r w:rsidR="00FD0D90" w:rsidRPr="00383343">
        <w:rPr>
          <w:rFonts w:ascii="Times New Roman" w:eastAsiaTheme="minorHAnsi" w:hAnsi="Times New Roman"/>
          <w:sz w:val="24"/>
          <w:szCs w:val="24"/>
        </w:rPr>
        <w:t xml:space="preserve"> Инструкции 191н. По строке 310 «Операции с нефинансовыми активами»</w:t>
      </w:r>
      <w:r w:rsidR="00383343">
        <w:rPr>
          <w:rFonts w:ascii="Times New Roman" w:eastAsiaTheme="minorHAnsi" w:hAnsi="Times New Roman"/>
          <w:sz w:val="24"/>
          <w:szCs w:val="24"/>
        </w:rPr>
        <w:t xml:space="preserve"> </w:t>
      </w:r>
      <w:r w:rsidR="00FD0D90" w:rsidRPr="00383343">
        <w:rPr>
          <w:rFonts w:ascii="Times New Roman" w:eastAsiaTheme="minorHAnsi" w:hAnsi="Times New Roman"/>
          <w:sz w:val="24"/>
          <w:szCs w:val="24"/>
        </w:rPr>
        <w:t>отсутствуют показатели – сумма опе</w:t>
      </w:r>
      <w:r w:rsidR="00B46EA8" w:rsidRPr="00383343">
        <w:rPr>
          <w:rFonts w:ascii="Times New Roman" w:eastAsiaTheme="minorHAnsi" w:hAnsi="Times New Roman"/>
          <w:sz w:val="24"/>
          <w:szCs w:val="24"/>
        </w:rPr>
        <w:t>раций с нефинансовыми активами</w:t>
      </w:r>
      <w:r w:rsidR="00E3700F" w:rsidRPr="00383343">
        <w:rPr>
          <w:rFonts w:ascii="Times New Roman" w:eastAsiaTheme="minorHAnsi" w:hAnsi="Times New Roman"/>
          <w:sz w:val="24"/>
          <w:szCs w:val="24"/>
        </w:rPr>
        <w:t>. По строке 410 «Операции с финансовыми активами и обязательствами», графа 6, отсутствуют показатели – сумма операций с финансовыми активами и обязательствами.</w:t>
      </w:r>
    </w:p>
    <w:p w:rsidR="004A3D19" w:rsidRPr="00383343" w:rsidRDefault="004A3D19" w:rsidP="004A3D19">
      <w:pPr>
        <w:autoSpaceDE w:val="0"/>
        <w:autoSpaceDN w:val="0"/>
        <w:adjustRightInd w:val="0"/>
        <w:spacing w:after="0" w:line="240" w:lineRule="auto"/>
        <w:ind w:firstLine="709"/>
        <w:jc w:val="both"/>
        <w:rPr>
          <w:rFonts w:ascii="Times New Roman" w:eastAsiaTheme="minorHAnsi" w:hAnsi="Times New Roman"/>
          <w:sz w:val="24"/>
          <w:szCs w:val="24"/>
        </w:rPr>
      </w:pPr>
      <w:r w:rsidRPr="00383343">
        <w:rPr>
          <w:rFonts w:ascii="Times New Roman" w:eastAsiaTheme="minorHAnsi" w:hAnsi="Times New Roman"/>
          <w:sz w:val="24"/>
          <w:szCs w:val="24"/>
        </w:rPr>
        <w:t xml:space="preserve">Контрольные соотношения </w:t>
      </w:r>
      <w:r w:rsidR="00543EAF" w:rsidRPr="00383343">
        <w:rPr>
          <w:rFonts w:ascii="Times New Roman" w:eastAsiaTheme="minorHAnsi" w:hAnsi="Times New Roman"/>
          <w:sz w:val="24"/>
          <w:szCs w:val="24"/>
        </w:rPr>
        <w:t xml:space="preserve">не выдержаны </w:t>
      </w:r>
      <w:r w:rsidRPr="00383343">
        <w:rPr>
          <w:rFonts w:ascii="Times New Roman" w:eastAsiaTheme="minorHAnsi" w:hAnsi="Times New Roman"/>
          <w:sz w:val="24"/>
          <w:szCs w:val="24"/>
        </w:rPr>
        <w:t>с</w:t>
      </w:r>
      <w:r w:rsidR="00543EAF" w:rsidRPr="00383343">
        <w:rPr>
          <w:rFonts w:ascii="Times New Roman" w:eastAsiaTheme="minorHAnsi" w:hAnsi="Times New Roman"/>
          <w:sz w:val="24"/>
          <w:szCs w:val="24"/>
        </w:rPr>
        <w:t>о</w:t>
      </w:r>
      <w:r w:rsidRPr="00383343">
        <w:rPr>
          <w:rFonts w:ascii="Times New Roman" w:eastAsiaTheme="minorHAnsi" w:hAnsi="Times New Roman"/>
          <w:sz w:val="24"/>
          <w:szCs w:val="24"/>
        </w:rPr>
        <w:t xml:space="preserve"> </w:t>
      </w:r>
      <w:r w:rsidR="00543EAF" w:rsidRPr="00383343">
        <w:rPr>
          <w:rFonts w:ascii="Times New Roman" w:eastAsiaTheme="minorHAnsi" w:hAnsi="Times New Roman"/>
          <w:sz w:val="24"/>
          <w:szCs w:val="24"/>
        </w:rPr>
        <w:t>Справкой</w:t>
      </w:r>
      <w:r w:rsidRPr="00383343">
        <w:rPr>
          <w:rFonts w:ascii="Times New Roman" w:eastAsiaTheme="minorHAnsi" w:hAnsi="Times New Roman"/>
          <w:sz w:val="24"/>
          <w:szCs w:val="24"/>
        </w:rPr>
        <w:t xml:space="preserve"> </w:t>
      </w:r>
      <w:r w:rsidR="00543EAF" w:rsidRPr="00383343">
        <w:rPr>
          <w:rFonts w:ascii="Times New Roman" w:eastAsiaTheme="minorHAnsi" w:hAnsi="Times New Roman"/>
          <w:b/>
          <w:sz w:val="24"/>
          <w:szCs w:val="24"/>
          <w:u w:val="single"/>
        </w:rPr>
        <w:t>ф.0503110.</w:t>
      </w:r>
      <w:r w:rsidRPr="00383343">
        <w:rPr>
          <w:rFonts w:ascii="Times New Roman" w:eastAsiaTheme="minorHAnsi" w:hAnsi="Times New Roman"/>
          <w:sz w:val="24"/>
          <w:szCs w:val="24"/>
        </w:rPr>
        <w:t xml:space="preserve"> </w:t>
      </w:r>
      <w:r w:rsidR="00845161" w:rsidRPr="00383343">
        <w:rPr>
          <w:rFonts w:ascii="Times New Roman" w:hAnsi="Times New Roman"/>
          <w:sz w:val="24"/>
          <w:szCs w:val="24"/>
        </w:rPr>
        <w:t>Р</w:t>
      </w:r>
      <w:r w:rsidR="00541B50" w:rsidRPr="00383343">
        <w:rPr>
          <w:rFonts w:ascii="Times New Roman" w:hAnsi="Times New Roman"/>
          <w:sz w:val="24"/>
          <w:szCs w:val="24"/>
        </w:rPr>
        <w:t>асхо</w:t>
      </w:r>
      <w:r w:rsidR="00547054">
        <w:rPr>
          <w:rFonts w:ascii="Times New Roman" w:hAnsi="Times New Roman"/>
          <w:sz w:val="24"/>
          <w:szCs w:val="24"/>
        </w:rPr>
        <w:t>ды по детализированным КОСГУ 24х</w:t>
      </w:r>
      <w:r w:rsidR="00541B50" w:rsidRPr="00383343">
        <w:rPr>
          <w:rFonts w:ascii="Times New Roman" w:hAnsi="Times New Roman"/>
          <w:sz w:val="24"/>
          <w:szCs w:val="24"/>
        </w:rPr>
        <w:t xml:space="preserve"> и КОСГУ 226 </w:t>
      </w:r>
      <w:r w:rsidR="009D5CDE" w:rsidRPr="00383343">
        <w:rPr>
          <w:rFonts w:ascii="Times New Roman" w:hAnsi="Times New Roman"/>
          <w:sz w:val="24"/>
          <w:szCs w:val="24"/>
        </w:rPr>
        <w:t xml:space="preserve">Отчета ф.0503121 </w:t>
      </w:r>
      <w:r w:rsidR="00845161" w:rsidRPr="00383343">
        <w:rPr>
          <w:rFonts w:ascii="Times New Roman" w:hAnsi="Times New Roman"/>
          <w:sz w:val="24"/>
          <w:szCs w:val="24"/>
        </w:rPr>
        <w:t>не соответствуют</w:t>
      </w:r>
      <w:r w:rsidR="009D5CDE" w:rsidRPr="00383343">
        <w:rPr>
          <w:rFonts w:ascii="Times New Roman" w:hAnsi="Times New Roman"/>
          <w:sz w:val="24"/>
          <w:szCs w:val="24"/>
        </w:rPr>
        <w:t xml:space="preserve"> начисленным аналогичным расходам в Справке ф.0503110. </w:t>
      </w:r>
      <w:r w:rsidRPr="00383343">
        <w:rPr>
          <w:rFonts w:ascii="Times New Roman" w:hAnsi="Times New Roman"/>
          <w:sz w:val="24"/>
          <w:szCs w:val="24"/>
        </w:rPr>
        <w:t xml:space="preserve">Отклонение составило – </w:t>
      </w:r>
      <w:r w:rsidR="009D5CDE" w:rsidRPr="00383343">
        <w:rPr>
          <w:rFonts w:ascii="Times New Roman" w:hAnsi="Times New Roman"/>
          <w:sz w:val="24"/>
          <w:szCs w:val="24"/>
        </w:rPr>
        <w:t>4 800 000,00</w:t>
      </w:r>
      <w:r w:rsidRPr="00383343">
        <w:rPr>
          <w:rFonts w:ascii="Times New Roman" w:hAnsi="Times New Roman"/>
          <w:sz w:val="24"/>
          <w:szCs w:val="24"/>
        </w:rPr>
        <w:t xml:space="preserve"> рублей.</w:t>
      </w:r>
    </w:p>
    <w:p w:rsidR="000C11DF" w:rsidRPr="00CB699E" w:rsidRDefault="000C11DF" w:rsidP="00CB699E">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F00365" w:rsidRDefault="000C11DF" w:rsidP="009512D3">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F87551">
        <w:rPr>
          <w:rFonts w:ascii="Times New Roman" w:hAnsi="Times New Roman"/>
          <w:b/>
          <w:sz w:val="24"/>
          <w:szCs w:val="24"/>
        </w:rPr>
        <w:t xml:space="preserve">Отчет о движении денежных средств </w:t>
      </w:r>
      <w:hyperlink r:id="rId15" w:history="1">
        <w:r w:rsidRPr="00F87551">
          <w:rPr>
            <w:rFonts w:ascii="Times New Roman" w:hAnsi="Times New Roman"/>
            <w:sz w:val="24"/>
            <w:szCs w:val="24"/>
          </w:rPr>
          <w:t>(</w:t>
        </w:r>
        <w:r w:rsidRPr="00F87551">
          <w:rPr>
            <w:rFonts w:ascii="Times New Roman" w:hAnsi="Times New Roman"/>
            <w:b/>
            <w:sz w:val="24"/>
            <w:szCs w:val="24"/>
            <w:u w:val="single"/>
          </w:rPr>
          <w:t>ф. 0503123</w:t>
        </w:r>
        <w:r w:rsidRPr="00F87551">
          <w:rPr>
            <w:rFonts w:ascii="Times New Roman" w:hAnsi="Times New Roman"/>
            <w:b/>
            <w:sz w:val="24"/>
            <w:szCs w:val="24"/>
          </w:rPr>
          <w:t>)</w:t>
        </w:r>
        <w:r w:rsidRPr="00F87551">
          <w:rPr>
            <w:rFonts w:ascii="Times New Roman" w:hAnsi="Times New Roman"/>
            <w:sz w:val="24"/>
            <w:szCs w:val="24"/>
          </w:rPr>
          <w:t xml:space="preserve"> </w:t>
        </w:r>
      </w:hyperlink>
      <w:r w:rsidR="00F00365" w:rsidRPr="00F87551">
        <w:rPr>
          <w:rFonts w:ascii="Times New Roman" w:hAnsi="Times New Roman"/>
          <w:sz w:val="24"/>
          <w:szCs w:val="24"/>
        </w:rPr>
        <w:t xml:space="preserve"> Заполнение Отчета о движении денежных средств ф.0503123 </w:t>
      </w:r>
      <w:r w:rsidR="00F00365" w:rsidRPr="00F87551">
        <w:rPr>
          <w:rFonts w:ascii="Times New Roman" w:hAnsi="Times New Roman"/>
          <w:b/>
          <w:sz w:val="24"/>
          <w:szCs w:val="24"/>
        </w:rPr>
        <w:t>не соответствует</w:t>
      </w:r>
      <w:r w:rsidR="00F00365" w:rsidRPr="00F87551">
        <w:rPr>
          <w:rFonts w:ascii="Times New Roman" w:hAnsi="Times New Roman"/>
          <w:sz w:val="24"/>
          <w:szCs w:val="24"/>
        </w:rPr>
        <w:t xml:space="preserve"> Инструкции 191н. </w:t>
      </w:r>
      <w:proofErr w:type="gramStart"/>
      <w:r w:rsidR="00F00365" w:rsidRPr="00F87551">
        <w:rPr>
          <w:rFonts w:ascii="Times New Roman" w:hAnsi="Times New Roman"/>
          <w:sz w:val="24"/>
          <w:szCs w:val="24"/>
        </w:rPr>
        <w:t xml:space="preserve">В соответствии с  пунктом 150 Инструкции 191н,  </w:t>
      </w:r>
      <w:hyperlink r:id="rId16" w:anchor="/document/12181732/entry/553378041" w:history="1">
        <w:r w:rsidR="00F00365" w:rsidRPr="00F87551">
          <w:rPr>
            <w:rFonts w:ascii="Times New Roman" w:hAnsi="Times New Roman"/>
            <w:sz w:val="24"/>
            <w:szCs w:val="24"/>
          </w:rPr>
          <w:t>г</w:t>
        </w:r>
        <w:r w:rsidR="00F00365" w:rsidRPr="00F87551">
          <w:rPr>
            <w:rFonts w:ascii="Times New Roman" w:eastAsia="Times New Roman" w:hAnsi="Times New Roman"/>
            <w:sz w:val="24"/>
            <w:szCs w:val="24"/>
          </w:rPr>
          <w:t>рафа 4</w:t>
        </w:r>
      </w:hyperlink>
      <w:r w:rsidR="00F00365" w:rsidRPr="00F87551">
        <w:rPr>
          <w:rFonts w:ascii="Times New Roman" w:hAnsi="Times New Roman"/>
          <w:sz w:val="24"/>
          <w:szCs w:val="24"/>
        </w:rPr>
        <w:t> раздела 2 "Выбытия" формируется в порядке, установленном </w:t>
      </w:r>
      <w:hyperlink r:id="rId17" w:anchor="/document/12181732/entry/1149" w:history="1">
        <w:r w:rsidR="00F00365" w:rsidRPr="00F87551">
          <w:rPr>
            <w:rFonts w:ascii="Times New Roman" w:eastAsia="Times New Roman" w:hAnsi="Times New Roman"/>
            <w:sz w:val="24"/>
            <w:szCs w:val="24"/>
          </w:rPr>
          <w:t>пунктом 149</w:t>
        </w:r>
      </w:hyperlink>
      <w:r w:rsidR="00F00365" w:rsidRPr="00F87551">
        <w:rPr>
          <w:rFonts w:ascii="Times New Roman" w:hAnsi="Times New Roman"/>
          <w:sz w:val="24"/>
          <w:szCs w:val="24"/>
        </w:rPr>
        <w:t> настоящей Инструкцией, соответственно по строкам Отчета (ф. 0503123):</w:t>
      </w:r>
      <w:r w:rsidR="00F00365" w:rsidRPr="00F87551">
        <w:rPr>
          <w:rFonts w:ascii="Times New Roman" w:eastAsia="Times New Roman" w:hAnsi="Times New Roman"/>
          <w:sz w:val="24"/>
          <w:szCs w:val="24"/>
          <w:lang w:eastAsia="ru-RU"/>
        </w:rPr>
        <w:t xml:space="preserve"> </w:t>
      </w:r>
      <w:hyperlink r:id="rId18" w:anchor="/document/12181732/entry/503123210" w:history="1">
        <w:r w:rsidR="00F00365" w:rsidRPr="00F87551">
          <w:rPr>
            <w:rFonts w:ascii="Times New Roman" w:eastAsia="Times New Roman" w:hAnsi="Times New Roman"/>
            <w:sz w:val="24"/>
            <w:szCs w:val="24"/>
            <w:lang w:eastAsia="ru-RU"/>
          </w:rPr>
          <w:t>строка </w:t>
        </w:r>
        <w:r w:rsidR="00F00365" w:rsidRPr="00F87551">
          <w:rPr>
            <w:rFonts w:ascii="Times New Roman" w:eastAsia="Times New Roman" w:hAnsi="Times New Roman"/>
            <w:b/>
            <w:sz w:val="24"/>
            <w:szCs w:val="24"/>
            <w:lang w:eastAsia="ru-RU"/>
          </w:rPr>
          <w:t>2100</w:t>
        </w:r>
      </w:hyperlink>
      <w:r w:rsidR="00F00365" w:rsidRPr="00F87551">
        <w:rPr>
          <w:rFonts w:ascii="Times New Roman" w:eastAsia="Times New Roman" w:hAnsi="Times New Roman"/>
          <w:sz w:val="24"/>
          <w:szCs w:val="24"/>
          <w:lang w:eastAsia="ru-RU"/>
        </w:rPr>
        <w:t> - сумма </w:t>
      </w:r>
      <w:hyperlink r:id="rId19" w:anchor="/document/12181732/entry/503123220" w:history="1">
        <w:r w:rsidR="00F00365" w:rsidRPr="00F87551">
          <w:rPr>
            <w:rFonts w:ascii="Times New Roman" w:eastAsia="Times New Roman" w:hAnsi="Times New Roman"/>
            <w:sz w:val="24"/>
            <w:szCs w:val="24"/>
            <w:lang w:eastAsia="ru-RU"/>
          </w:rPr>
          <w:t>строк 2200</w:t>
        </w:r>
      </w:hyperlink>
      <w:r w:rsidR="00F00365" w:rsidRPr="00F87551">
        <w:rPr>
          <w:rFonts w:ascii="Times New Roman" w:eastAsia="Times New Roman" w:hAnsi="Times New Roman"/>
          <w:sz w:val="24"/>
          <w:szCs w:val="24"/>
          <w:lang w:eastAsia="ru-RU"/>
        </w:rPr>
        <w:t>, </w:t>
      </w:r>
      <w:hyperlink r:id="rId20" w:anchor="/document/12181732/entry/503123310" w:history="1">
        <w:r w:rsidR="00F00365" w:rsidRPr="00F87551">
          <w:rPr>
            <w:rFonts w:ascii="Times New Roman" w:eastAsia="Times New Roman" w:hAnsi="Times New Roman"/>
            <w:sz w:val="24"/>
            <w:szCs w:val="24"/>
            <w:lang w:eastAsia="ru-RU"/>
          </w:rPr>
          <w:t>3200</w:t>
        </w:r>
      </w:hyperlink>
      <w:r w:rsidR="00F00365" w:rsidRPr="00F87551">
        <w:rPr>
          <w:rFonts w:ascii="Times New Roman" w:eastAsia="Times New Roman" w:hAnsi="Times New Roman"/>
          <w:sz w:val="24"/>
          <w:szCs w:val="24"/>
          <w:lang w:eastAsia="ru-RU"/>
        </w:rPr>
        <w:t>, </w:t>
      </w:r>
      <w:hyperlink r:id="rId21" w:anchor="/document/12181732/entry/503123330" w:history="1">
        <w:r w:rsidR="00F00365" w:rsidRPr="00F87551">
          <w:rPr>
            <w:rFonts w:ascii="Times New Roman" w:eastAsia="Times New Roman" w:hAnsi="Times New Roman"/>
            <w:sz w:val="24"/>
            <w:szCs w:val="24"/>
            <w:lang w:eastAsia="ru-RU"/>
          </w:rPr>
          <w:t>3600</w:t>
        </w:r>
      </w:hyperlink>
      <w:r w:rsidR="00F00365" w:rsidRPr="00F87551">
        <w:rPr>
          <w:rFonts w:ascii="Times New Roman" w:eastAsia="Times New Roman" w:hAnsi="Times New Roman"/>
          <w:sz w:val="24"/>
          <w:szCs w:val="24"/>
          <w:lang w:eastAsia="ru-RU"/>
        </w:rPr>
        <w:t>.</w:t>
      </w:r>
      <w:r w:rsidR="00F00365" w:rsidRPr="00F87551">
        <w:rPr>
          <w:rFonts w:ascii="Times New Roman" w:hAnsi="Times New Roman"/>
          <w:sz w:val="24"/>
          <w:szCs w:val="24"/>
        </w:rPr>
        <w:t xml:space="preserve"> Показатели строки </w:t>
      </w:r>
      <w:r w:rsidR="00F00365" w:rsidRPr="00F87551">
        <w:rPr>
          <w:rFonts w:ascii="Times New Roman" w:hAnsi="Times New Roman"/>
          <w:b/>
          <w:sz w:val="24"/>
          <w:szCs w:val="24"/>
        </w:rPr>
        <w:t>2200</w:t>
      </w:r>
      <w:r w:rsidR="00F00365" w:rsidRPr="00F87551">
        <w:rPr>
          <w:rFonts w:ascii="Times New Roman" w:hAnsi="Times New Roman"/>
          <w:sz w:val="24"/>
          <w:szCs w:val="24"/>
        </w:rPr>
        <w:t xml:space="preserve"> «Выбытия по текущим операциям – всего» сформированы </w:t>
      </w:r>
      <w:r w:rsidR="00F00365" w:rsidRPr="00F87551">
        <w:rPr>
          <w:rFonts w:ascii="Times New Roman" w:hAnsi="Times New Roman"/>
          <w:b/>
          <w:sz w:val="24"/>
          <w:szCs w:val="24"/>
        </w:rPr>
        <w:t>без учета</w:t>
      </w:r>
      <w:r w:rsidR="00F00365" w:rsidRPr="00F87551">
        <w:rPr>
          <w:rFonts w:ascii="Times New Roman" w:hAnsi="Times New Roman"/>
          <w:sz w:val="24"/>
          <w:szCs w:val="24"/>
        </w:rPr>
        <w:t xml:space="preserve"> выбытий за счет приобретения товаров и материальных запасов (строка 3110) в сумме 1 363 544,69 рублей</w:t>
      </w:r>
      <w:proofErr w:type="gramEnd"/>
      <w:r w:rsidR="00F00365" w:rsidRPr="00F87551">
        <w:rPr>
          <w:rFonts w:ascii="Times New Roman" w:hAnsi="Times New Roman"/>
          <w:sz w:val="24"/>
          <w:szCs w:val="24"/>
        </w:rPr>
        <w:t>. В результате, при арифметическом сложении показателей строк 2200, 3200, и 3600 общее отклонение от</w:t>
      </w:r>
      <w:r w:rsidR="009512D3">
        <w:rPr>
          <w:rFonts w:ascii="Times New Roman" w:hAnsi="Times New Roman"/>
          <w:sz w:val="24"/>
          <w:szCs w:val="24"/>
        </w:rPr>
        <w:t xml:space="preserve"> </w:t>
      </w:r>
      <w:r w:rsidR="009D401D">
        <w:rPr>
          <w:rFonts w:ascii="Times New Roman" w:hAnsi="Times New Roman"/>
          <w:sz w:val="24"/>
          <w:szCs w:val="24"/>
        </w:rPr>
        <w:t>суммы показателя</w:t>
      </w:r>
      <w:r w:rsidR="00C87B9D">
        <w:rPr>
          <w:rFonts w:ascii="Times New Roman" w:hAnsi="Times New Roman"/>
          <w:sz w:val="24"/>
          <w:szCs w:val="24"/>
        </w:rPr>
        <w:t xml:space="preserve"> по строке</w:t>
      </w:r>
      <w:r w:rsidR="00F00365" w:rsidRPr="00F87551">
        <w:rPr>
          <w:rFonts w:ascii="Times New Roman" w:hAnsi="Times New Roman"/>
          <w:sz w:val="24"/>
          <w:szCs w:val="24"/>
        </w:rPr>
        <w:t xml:space="preserve"> 2100 «Выбытия» составило – 1 363 544,69 рублей.</w:t>
      </w:r>
    </w:p>
    <w:p w:rsidR="00C50443" w:rsidRPr="00C03652" w:rsidRDefault="00C50443" w:rsidP="00C50443">
      <w:pPr>
        <w:shd w:val="clear" w:color="auto" w:fill="FFFFFF"/>
        <w:spacing w:after="0" w:line="240" w:lineRule="auto"/>
        <w:ind w:firstLine="709"/>
        <w:jc w:val="both"/>
        <w:rPr>
          <w:rFonts w:ascii="PT Serif" w:hAnsi="PT Serif"/>
          <w:sz w:val="23"/>
          <w:szCs w:val="23"/>
          <w:shd w:val="clear" w:color="auto" w:fill="FFFFFF"/>
        </w:rPr>
      </w:pPr>
      <w:r w:rsidRPr="00C03652">
        <w:rPr>
          <w:rFonts w:ascii="PT Serif" w:hAnsi="PT Serif"/>
          <w:sz w:val="23"/>
          <w:szCs w:val="23"/>
          <w:shd w:val="clear" w:color="auto" w:fill="FFFFFF"/>
        </w:rPr>
        <w:t>Показатели в </w:t>
      </w:r>
      <w:hyperlink r:id="rId22" w:anchor="/document/12181732/entry/50012" w:history="1">
        <w:r w:rsidRPr="00C03652">
          <w:rPr>
            <w:rFonts w:ascii="PT Serif" w:hAnsi="PT Serif"/>
            <w:sz w:val="23"/>
            <w:szCs w:val="23"/>
            <w:shd w:val="clear" w:color="auto" w:fill="FFFFFF"/>
          </w:rPr>
          <w:t>графе 5 раздела 1</w:t>
        </w:r>
      </w:hyperlink>
      <w:r w:rsidRPr="00C03652">
        <w:rPr>
          <w:rFonts w:ascii="PT Serif" w:hAnsi="PT Serif"/>
          <w:sz w:val="23"/>
          <w:szCs w:val="23"/>
          <w:shd w:val="clear" w:color="auto" w:fill="FFFFFF"/>
        </w:rPr>
        <w:t> "Поступления", </w:t>
      </w:r>
      <w:hyperlink r:id="rId23" w:anchor="/document/12181732/entry/5002" w:history="1">
        <w:r w:rsidRPr="00C03652">
          <w:rPr>
            <w:rFonts w:ascii="PT Serif" w:hAnsi="PT Serif"/>
            <w:sz w:val="23"/>
            <w:szCs w:val="23"/>
            <w:shd w:val="clear" w:color="auto" w:fill="FFFFFF"/>
          </w:rPr>
          <w:t>раздела 2</w:t>
        </w:r>
      </w:hyperlink>
      <w:r w:rsidRPr="00C03652">
        <w:rPr>
          <w:rFonts w:ascii="PT Serif" w:hAnsi="PT Serif"/>
          <w:sz w:val="23"/>
          <w:szCs w:val="23"/>
          <w:shd w:val="clear" w:color="auto" w:fill="FFFFFF"/>
        </w:rPr>
        <w:t> "Выбытия" и </w:t>
      </w:r>
      <w:hyperlink r:id="rId24" w:anchor="/document/12181732/entry/50312331" w:history="1">
        <w:r w:rsidRPr="00C03652">
          <w:rPr>
            <w:rFonts w:ascii="PT Serif" w:hAnsi="PT Serif"/>
            <w:sz w:val="23"/>
            <w:szCs w:val="23"/>
            <w:shd w:val="clear" w:color="auto" w:fill="FFFFFF"/>
          </w:rPr>
          <w:t>раздела 3</w:t>
        </w:r>
      </w:hyperlink>
      <w:r w:rsidRPr="00C03652">
        <w:rPr>
          <w:rFonts w:ascii="PT Serif" w:hAnsi="PT Serif"/>
          <w:sz w:val="23"/>
          <w:szCs w:val="23"/>
          <w:shd w:val="clear" w:color="auto" w:fill="FFFFFF"/>
        </w:rPr>
        <w:t> "Изменение остатков средств"  Отчета ф.0503123 сопоставимы с показателями движения денежных средств за аналогичный период прошлого года</w:t>
      </w:r>
      <w:r w:rsidR="009D401D">
        <w:rPr>
          <w:rFonts w:ascii="PT Serif" w:hAnsi="PT Serif"/>
          <w:sz w:val="23"/>
          <w:szCs w:val="23"/>
          <w:shd w:val="clear" w:color="auto" w:fill="FFFFFF"/>
        </w:rPr>
        <w:t xml:space="preserve"> (2022 г.)</w:t>
      </w:r>
      <w:r w:rsidRPr="00C03652">
        <w:rPr>
          <w:rFonts w:ascii="PT Serif" w:hAnsi="PT Serif"/>
          <w:sz w:val="23"/>
          <w:szCs w:val="23"/>
          <w:shd w:val="clear" w:color="auto" w:fill="FFFFFF"/>
        </w:rPr>
        <w:t>.</w:t>
      </w:r>
    </w:p>
    <w:p w:rsidR="000C11DF" w:rsidRDefault="00F00365" w:rsidP="00C50443">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Pr>
          <w:rFonts w:ascii="Times New Roman" w:hAnsi="Times New Roman"/>
          <w:sz w:val="24"/>
          <w:szCs w:val="24"/>
        </w:rPr>
        <w:t>К</w:t>
      </w:r>
      <w:r w:rsidR="000C11DF" w:rsidRPr="00F87551">
        <w:rPr>
          <w:rFonts w:ascii="Times New Roman" w:hAnsi="Times New Roman"/>
          <w:sz w:val="24"/>
          <w:szCs w:val="24"/>
        </w:rPr>
        <w:t xml:space="preserve">онтрольные  соотношения между отчетом о движении денежных средств  (ф. 0503123) и формами годовой бухгалтерской (бюджетной) отчетности </w:t>
      </w:r>
      <w:r w:rsidR="000C11DF" w:rsidRPr="00F87551">
        <w:rPr>
          <w:rFonts w:ascii="Times New Roman" w:hAnsi="Times New Roman"/>
          <w:b/>
          <w:sz w:val="24"/>
          <w:szCs w:val="24"/>
        </w:rPr>
        <w:t>выдержаны</w:t>
      </w:r>
      <w:r w:rsidR="000C11DF" w:rsidRPr="00F87551">
        <w:rPr>
          <w:rFonts w:ascii="Times New Roman" w:hAnsi="Times New Roman"/>
          <w:sz w:val="24"/>
          <w:szCs w:val="24"/>
        </w:rPr>
        <w:t>.</w:t>
      </w:r>
    </w:p>
    <w:p w:rsidR="00C50443" w:rsidRPr="00F87551" w:rsidRDefault="00C50443" w:rsidP="00C50443">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F80E87" w:rsidRPr="0027698D" w:rsidRDefault="000C11DF" w:rsidP="00F80E87">
      <w:pPr>
        <w:autoSpaceDE w:val="0"/>
        <w:autoSpaceDN w:val="0"/>
        <w:adjustRightInd w:val="0"/>
        <w:spacing w:after="0" w:line="240" w:lineRule="auto"/>
        <w:ind w:firstLine="709"/>
        <w:jc w:val="both"/>
        <w:rPr>
          <w:rFonts w:ascii="Times New Roman" w:hAnsi="Times New Roman"/>
          <w:sz w:val="24"/>
          <w:szCs w:val="24"/>
        </w:rPr>
      </w:pPr>
      <w:r w:rsidRPr="0027698D">
        <w:rPr>
          <w:rFonts w:ascii="Times New Roman" w:hAnsi="Times New Roman"/>
          <w:b/>
          <w:sz w:val="24"/>
          <w:szCs w:val="24"/>
        </w:rPr>
        <w:t>Проверка справки по консолидируемым расчетам  (</w:t>
      </w:r>
      <w:r w:rsidRPr="0027698D">
        <w:rPr>
          <w:rFonts w:ascii="Times New Roman" w:hAnsi="Times New Roman"/>
          <w:b/>
          <w:sz w:val="24"/>
          <w:szCs w:val="24"/>
          <w:u w:val="single"/>
        </w:rPr>
        <w:t>ф. 0503125</w:t>
      </w:r>
      <w:r w:rsidRPr="0027698D">
        <w:rPr>
          <w:rFonts w:ascii="Times New Roman" w:hAnsi="Times New Roman"/>
          <w:b/>
          <w:sz w:val="24"/>
          <w:szCs w:val="24"/>
        </w:rPr>
        <w:t xml:space="preserve">). </w:t>
      </w:r>
      <w:r w:rsidR="007D472B" w:rsidRPr="0027698D">
        <w:rPr>
          <w:rFonts w:ascii="Times New Roman" w:hAnsi="Times New Roman"/>
          <w:sz w:val="24"/>
          <w:szCs w:val="24"/>
        </w:rPr>
        <w:t>Заполнение Справки по консолидируемым расчетам ф.0503125 не соответствует Инструкции 191н.</w:t>
      </w:r>
    </w:p>
    <w:p w:rsidR="00F80E87" w:rsidRPr="0027698D" w:rsidRDefault="007D472B" w:rsidP="00F80E87">
      <w:pPr>
        <w:autoSpaceDE w:val="0"/>
        <w:autoSpaceDN w:val="0"/>
        <w:adjustRightInd w:val="0"/>
        <w:spacing w:after="0" w:line="240" w:lineRule="auto"/>
        <w:ind w:firstLine="709"/>
        <w:jc w:val="both"/>
        <w:rPr>
          <w:rFonts w:ascii="Times New Roman" w:hAnsi="Times New Roman"/>
          <w:sz w:val="24"/>
          <w:szCs w:val="24"/>
        </w:rPr>
      </w:pPr>
      <w:r w:rsidRPr="0027698D">
        <w:rPr>
          <w:rFonts w:ascii="Times New Roman" w:hAnsi="Times New Roman"/>
          <w:sz w:val="24"/>
          <w:szCs w:val="24"/>
        </w:rPr>
        <w:t xml:space="preserve"> </w:t>
      </w:r>
      <w:proofErr w:type="gramStart"/>
      <w:r w:rsidR="00F80E87" w:rsidRPr="0027698D">
        <w:rPr>
          <w:rFonts w:ascii="Times New Roman" w:hAnsi="Times New Roman"/>
          <w:sz w:val="24"/>
          <w:szCs w:val="24"/>
        </w:rPr>
        <w:t>Согласно пункта</w:t>
      </w:r>
      <w:proofErr w:type="gramEnd"/>
      <w:r w:rsidR="00F80E87" w:rsidRPr="0027698D">
        <w:rPr>
          <w:rFonts w:ascii="Times New Roman" w:hAnsi="Times New Roman"/>
          <w:sz w:val="24"/>
          <w:szCs w:val="24"/>
        </w:rPr>
        <w:t xml:space="preserve"> 26 Инструкции 191н, в графе 6 Справки (</w:t>
      </w:r>
      <w:hyperlink r:id="rId25" w:anchor="/document/12181732/entry/503125" w:history="1">
        <w:r w:rsidR="00F80E87" w:rsidRPr="0027698D">
          <w:rPr>
            <w:rFonts w:ascii="Times New Roman" w:hAnsi="Times New Roman"/>
            <w:sz w:val="24"/>
            <w:szCs w:val="24"/>
          </w:rPr>
          <w:t>ф. 0503125</w:t>
        </w:r>
      </w:hyperlink>
      <w:r w:rsidR="00F80E87" w:rsidRPr="0027698D">
        <w:rPr>
          <w:rFonts w:ascii="Times New Roman" w:hAnsi="Times New Roman"/>
          <w:sz w:val="24"/>
          <w:szCs w:val="24"/>
        </w:rPr>
        <w:t>) указывается </w:t>
      </w:r>
      <w:hyperlink r:id="rId26" w:anchor="/document/12180849/entry/200211" w:history="1">
        <w:r w:rsidR="00F80E87" w:rsidRPr="0027698D">
          <w:rPr>
            <w:rFonts w:ascii="Times New Roman" w:hAnsi="Times New Roman"/>
            <w:b/>
            <w:bCs/>
            <w:sz w:val="24"/>
            <w:szCs w:val="24"/>
          </w:rPr>
          <w:t>номер счета</w:t>
        </w:r>
      </w:hyperlink>
      <w:r w:rsidR="00F80E87" w:rsidRPr="0027698D">
        <w:rPr>
          <w:rFonts w:ascii="Times New Roman" w:hAnsi="Times New Roman"/>
          <w:sz w:val="24"/>
          <w:szCs w:val="24"/>
        </w:rPr>
        <w:t xml:space="preserve"> бюджетного учета (26 знаков) с отражением в 1 - 17 разрядах номера счета соответствующих кодов (составных частей) бюджетной классификации РФ, действующей в отчетном (текущем) году. </w:t>
      </w:r>
      <w:r w:rsidR="00F80E87" w:rsidRPr="0027698D">
        <w:rPr>
          <w:rFonts w:ascii="Times New Roman" w:eastAsia="Times New Roman" w:hAnsi="Times New Roman"/>
          <w:sz w:val="24"/>
          <w:szCs w:val="24"/>
          <w:lang w:eastAsia="ru-RU"/>
        </w:rPr>
        <w:t>Номер соответствующего счета, отражаемый в графе 6 Справки (</w:t>
      </w:r>
      <w:hyperlink r:id="rId27" w:anchor="/document/12181732/entry/503125" w:history="1">
        <w:r w:rsidR="00F80E87" w:rsidRPr="0027698D">
          <w:rPr>
            <w:rFonts w:ascii="Times New Roman" w:eastAsia="Times New Roman" w:hAnsi="Times New Roman"/>
            <w:sz w:val="24"/>
            <w:szCs w:val="24"/>
            <w:lang w:eastAsia="ru-RU"/>
          </w:rPr>
          <w:t>ф. 0503125</w:t>
        </w:r>
      </w:hyperlink>
      <w:r w:rsidR="00F80E87" w:rsidRPr="0027698D">
        <w:rPr>
          <w:rFonts w:ascii="Times New Roman" w:eastAsia="Times New Roman" w:hAnsi="Times New Roman"/>
          <w:sz w:val="24"/>
          <w:szCs w:val="24"/>
          <w:lang w:eastAsia="ru-RU"/>
        </w:rPr>
        <w:t>) </w:t>
      </w:r>
      <w:r w:rsidR="00F80E87" w:rsidRPr="0027698D">
        <w:rPr>
          <w:rFonts w:ascii="Times New Roman" w:eastAsia="Times New Roman" w:hAnsi="Times New Roman"/>
          <w:bCs/>
          <w:sz w:val="24"/>
          <w:szCs w:val="24"/>
          <w:lang w:eastAsia="ru-RU"/>
        </w:rPr>
        <w:t>в части денежных расчетов</w:t>
      </w:r>
      <w:r w:rsidR="00F80E87" w:rsidRPr="0027698D">
        <w:rPr>
          <w:rFonts w:ascii="Times New Roman" w:eastAsia="Times New Roman" w:hAnsi="Times New Roman"/>
          <w:sz w:val="24"/>
          <w:szCs w:val="24"/>
          <w:lang w:eastAsia="ru-RU"/>
        </w:rPr>
        <w:t>, должен содержать в соответствующих разрядах номера счета бюджетного учета КБК, идентичные структуре кодов бюджетной классификации, указываемых в отчетах, для консолидации показателей которых формируется Справка (</w:t>
      </w:r>
      <w:hyperlink r:id="rId28" w:anchor="/document/12181732/entry/503125" w:history="1">
        <w:r w:rsidR="00F80E87" w:rsidRPr="0027698D">
          <w:rPr>
            <w:rFonts w:ascii="Times New Roman" w:eastAsia="Times New Roman" w:hAnsi="Times New Roman"/>
            <w:sz w:val="24"/>
            <w:szCs w:val="24"/>
            <w:lang w:eastAsia="ru-RU"/>
          </w:rPr>
          <w:t>ф. 0503125</w:t>
        </w:r>
      </w:hyperlink>
      <w:r w:rsidR="00F80E87" w:rsidRPr="0027698D">
        <w:rPr>
          <w:rFonts w:ascii="Times New Roman" w:eastAsia="Times New Roman" w:hAnsi="Times New Roman"/>
          <w:sz w:val="24"/>
          <w:szCs w:val="24"/>
          <w:lang w:eastAsia="ru-RU"/>
        </w:rPr>
        <w:t>)</w:t>
      </w:r>
      <w:r w:rsidR="00F80E87" w:rsidRPr="0027698D">
        <w:rPr>
          <w:rFonts w:ascii="Times New Roman" w:hAnsi="Times New Roman"/>
          <w:sz w:val="24"/>
          <w:szCs w:val="24"/>
        </w:rPr>
        <w:t>.</w:t>
      </w:r>
    </w:p>
    <w:p w:rsidR="00B57528" w:rsidRPr="0027698D" w:rsidRDefault="00F80E87" w:rsidP="00CB699E">
      <w:pPr>
        <w:autoSpaceDE w:val="0"/>
        <w:autoSpaceDN w:val="0"/>
        <w:adjustRightInd w:val="0"/>
        <w:spacing w:after="0" w:line="240" w:lineRule="auto"/>
        <w:ind w:firstLine="709"/>
        <w:jc w:val="both"/>
        <w:rPr>
          <w:rFonts w:ascii="Times New Roman" w:hAnsi="Times New Roman"/>
          <w:sz w:val="24"/>
          <w:szCs w:val="24"/>
        </w:rPr>
      </w:pPr>
      <w:r w:rsidRPr="0027698D">
        <w:rPr>
          <w:rFonts w:ascii="Times New Roman" w:hAnsi="Times New Roman"/>
          <w:sz w:val="24"/>
          <w:szCs w:val="24"/>
        </w:rPr>
        <w:t xml:space="preserve">В Справке ф.0503125 </w:t>
      </w:r>
      <w:r w:rsidR="008A409C" w:rsidRPr="0027698D">
        <w:rPr>
          <w:rFonts w:ascii="Times New Roman" w:hAnsi="Times New Roman"/>
          <w:sz w:val="24"/>
          <w:szCs w:val="24"/>
        </w:rPr>
        <w:t xml:space="preserve">о начислении </w:t>
      </w:r>
      <w:r w:rsidR="008A409C" w:rsidRPr="0027698D">
        <w:rPr>
          <w:rFonts w:ascii="Times New Roman" w:hAnsi="Times New Roman"/>
          <w:sz w:val="24"/>
          <w:szCs w:val="24"/>
          <w:shd w:val="clear" w:color="auto" w:fill="FFFFFF"/>
        </w:rPr>
        <w:t>(принятии) обязательств (увеличение кредиторской задолженности) учреждения</w:t>
      </w:r>
      <w:r w:rsidR="005D0F7E" w:rsidRPr="0027698D">
        <w:rPr>
          <w:rFonts w:ascii="Times New Roman" w:hAnsi="Times New Roman"/>
          <w:sz w:val="24"/>
          <w:szCs w:val="24"/>
          <w:shd w:val="clear" w:color="auto" w:fill="FFFFFF"/>
        </w:rPr>
        <w:t xml:space="preserve"> </w:t>
      </w:r>
      <w:r w:rsidR="008A409C" w:rsidRPr="0027698D">
        <w:rPr>
          <w:rFonts w:ascii="Times New Roman" w:hAnsi="Times New Roman"/>
          <w:sz w:val="24"/>
          <w:szCs w:val="24"/>
          <w:shd w:val="clear" w:color="auto" w:fill="FFFFFF"/>
        </w:rPr>
        <w:t xml:space="preserve"> на сумму 109 600,00 рублей, указанный </w:t>
      </w:r>
      <w:r w:rsidR="00336892" w:rsidRPr="0027698D">
        <w:rPr>
          <w:rFonts w:ascii="Times New Roman" w:hAnsi="Times New Roman"/>
          <w:sz w:val="24"/>
          <w:szCs w:val="24"/>
          <w:shd w:val="clear" w:color="auto" w:fill="FFFFFF"/>
        </w:rPr>
        <w:t>номер счета бюджетного учета в графе 6</w:t>
      </w:r>
      <w:r w:rsidR="0007651D" w:rsidRPr="0027698D">
        <w:rPr>
          <w:rFonts w:ascii="Times New Roman" w:hAnsi="Times New Roman"/>
          <w:sz w:val="24"/>
          <w:szCs w:val="24"/>
          <w:shd w:val="clear" w:color="auto" w:fill="FFFFFF"/>
        </w:rPr>
        <w:t xml:space="preserve"> </w:t>
      </w:r>
      <w:r w:rsidR="0007651D" w:rsidRPr="0027698D">
        <w:rPr>
          <w:rFonts w:ascii="Times New Roman" w:hAnsi="Times New Roman"/>
          <w:b/>
          <w:sz w:val="24"/>
          <w:szCs w:val="24"/>
          <w:shd w:val="clear" w:color="auto" w:fill="FFFFFF"/>
        </w:rPr>
        <w:t>(302.51</w:t>
      </w:r>
      <w:r w:rsidR="0007651D" w:rsidRPr="0027698D">
        <w:rPr>
          <w:rFonts w:ascii="Times New Roman" w:hAnsi="Times New Roman"/>
          <w:sz w:val="24"/>
          <w:szCs w:val="24"/>
          <w:shd w:val="clear" w:color="auto" w:fill="FFFFFF"/>
        </w:rPr>
        <w:t>)</w:t>
      </w:r>
      <w:r w:rsidR="00336892" w:rsidRPr="0027698D">
        <w:rPr>
          <w:rFonts w:ascii="Times New Roman" w:hAnsi="Times New Roman"/>
          <w:sz w:val="24"/>
          <w:szCs w:val="24"/>
          <w:shd w:val="clear" w:color="auto" w:fill="FFFFFF"/>
        </w:rPr>
        <w:t xml:space="preserve"> </w:t>
      </w:r>
      <w:r w:rsidR="00336892" w:rsidRPr="0027698D">
        <w:rPr>
          <w:rFonts w:ascii="Times New Roman" w:hAnsi="Times New Roman"/>
          <w:b/>
          <w:sz w:val="24"/>
          <w:szCs w:val="24"/>
          <w:shd w:val="clear" w:color="auto" w:fill="FFFFFF"/>
        </w:rPr>
        <w:t>не соответствует</w:t>
      </w:r>
      <w:r w:rsidR="00336892" w:rsidRPr="0027698D">
        <w:rPr>
          <w:rFonts w:ascii="Times New Roman" w:hAnsi="Times New Roman"/>
          <w:sz w:val="24"/>
          <w:szCs w:val="24"/>
          <w:shd w:val="clear" w:color="auto" w:fill="FFFFFF"/>
        </w:rPr>
        <w:t xml:space="preserve"> коду счета бюджетного учета</w:t>
      </w:r>
      <w:r w:rsidR="0007651D" w:rsidRPr="0027698D">
        <w:rPr>
          <w:rFonts w:ascii="Times New Roman" w:hAnsi="Times New Roman"/>
          <w:sz w:val="24"/>
          <w:szCs w:val="24"/>
          <w:shd w:val="clear" w:color="auto" w:fill="FFFFFF"/>
        </w:rPr>
        <w:t xml:space="preserve">, указанному </w:t>
      </w:r>
      <w:r w:rsidR="00336892" w:rsidRPr="0027698D">
        <w:rPr>
          <w:rFonts w:ascii="Times New Roman" w:hAnsi="Times New Roman"/>
          <w:sz w:val="24"/>
          <w:szCs w:val="24"/>
          <w:shd w:val="clear" w:color="auto" w:fill="FFFFFF"/>
        </w:rPr>
        <w:t xml:space="preserve"> в заголовочной части Справки ф.0503125</w:t>
      </w:r>
      <w:r w:rsidR="005D0F7E" w:rsidRPr="0027698D">
        <w:rPr>
          <w:rFonts w:ascii="Times New Roman" w:hAnsi="Times New Roman"/>
          <w:sz w:val="24"/>
          <w:szCs w:val="24"/>
          <w:shd w:val="clear" w:color="auto" w:fill="FFFFFF"/>
        </w:rPr>
        <w:t xml:space="preserve"> </w:t>
      </w:r>
      <w:r w:rsidR="005D0F7E" w:rsidRPr="0027698D">
        <w:rPr>
          <w:rFonts w:ascii="Times New Roman" w:hAnsi="Times New Roman"/>
          <w:b/>
          <w:sz w:val="24"/>
          <w:szCs w:val="24"/>
          <w:shd w:val="clear" w:color="auto" w:fill="FFFFFF"/>
        </w:rPr>
        <w:t>(206.51</w:t>
      </w:r>
      <w:r w:rsidR="005D0F7E" w:rsidRPr="0027698D">
        <w:rPr>
          <w:rFonts w:ascii="Times New Roman" w:hAnsi="Times New Roman"/>
          <w:sz w:val="24"/>
          <w:szCs w:val="24"/>
          <w:shd w:val="clear" w:color="auto" w:fill="FFFFFF"/>
        </w:rPr>
        <w:t>)</w:t>
      </w:r>
      <w:r w:rsidR="00336892" w:rsidRPr="0027698D">
        <w:rPr>
          <w:rFonts w:ascii="Times New Roman" w:hAnsi="Times New Roman"/>
          <w:sz w:val="24"/>
          <w:szCs w:val="24"/>
          <w:shd w:val="clear" w:color="auto" w:fill="FFFFFF"/>
        </w:rPr>
        <w:t>.</w:t>
      </w:r>
      <w:r w:rsidR="0007651D" w:rsidRPr="0027698D">
        <w:rPr>
          <w:rFonts w:ascii="Times New Roman" w:hAnsi="Times New Roman"/>
          <w:sz w:val="24"/>
          <w:szCs w:val="24"/>
          <w:shd w:val="clear" w:color="auto" w:fill="FFFFFF"/>
        </w:rPr>
        <w:t xml:space="preserve"> </w:t>
      </w:r>
      <w:r w:rsidR="00D664B8" w:rsidRPr="0027698D">
        <w:rPr>
          <w:rFonts w:ascii="Times New Roman" w:hAnsi="Times New Roman"/>
          <w:sz w:val="24"/>
          <w:szCs w:val="24"/>
          <w:shd w:val="clear" w:color="auto" w:fill="FFFFFF"/>
        </w:rPr>
        <w:t>Код счета бюджетного учета в форме 0503125 отражен не верно.</w:t>
      </w:r>
      <w:r w:rsidR="00D664B8" w:rsidRPr="0027698D">
        <w:rPr>
          <w:rFonts w:ascii="Times New Roman" w:hAnsi="Times New Roman"/>
          <w:sz w:val="24"/>
          <w:szCs w:val="24"/>
        </w:rPr>
        <w:t xml:space="preserve"> </w:t>
      </w:r>
    </w:p>
    <w:p w:rsidR="00331FD9" w:rsidRPr="0027698D" w:rsidRDefault="00331FD9" w:rsidP="00D05C12">
      <w:pPr>
        <w:autoSpaceDE w:val="0"/>
        <w:autoSpaceDN w:val="0"/>
        <w:adjustRightInd w:val="0"/>
        <w:spacing w:after="0" w:line="240" w:lineRule="auto"/>
        <w:ind w:firstLine="709"/>
        <w:jc w:val="both"/>
        <w:rPr>
          <w:rFonts w:ascii="Times New Roman" w:hAnsi="Times New Roman"/>
          <w:sz w:val="24"/>
          <w:szCs w:val="24"/>
        </w:rPr>
      </w:pPr>
      <w:proofErr w:type="gramStart"/>
      <w:r w:rsidRPr="0027698D">
        <w:rPr>
          <w:rFonts w:ascii="Times New Roman" w:hAnsi="Times New Roman"/>
          <w:b/>
          <w:sz w:val="24"/>
          <w:szCs w:val="24"/>
        </w:rPr>
        <w:t>Следует отметить</w:t>
      </w:r>
      <w:r w:rsidRPr="0027698D">
        <w:rPr>
          <w:rFonts w:ascii="Times New Roman" w:hAnsi="Times New Roman"/>
          <w:sz w:val="24"/>
          <w:szCs w:val="24"/>
        </w:rPr>
        <w:t>, что в Справке (ф.0503125 по кодам счетов 1 </w:t>
      </w:r>
      <w:r w:rsidRPr="0027698D">
        <w:rPr>
          <w:rFonts w:ascii="Times New Roman" w:hAnsi="Times New Roman"/>
          <w:b/>
          <w:sz w:val="24"/>
          <w:szCs w:val="24"/>
        </w:rPr>
        <w:t>302 51</w:t>
      </w:r>
      <w:r w:rsidRPr="0027698D">
        <w:rPr>
          <w:rFonts w:ascii="Times New Roman" w:hAnsi="Times New Roman"/>
          <w:sz w:val="24"/>
          <w:szCs w:val="24"/>
        </w:rPr>
        <w:t xml:space="preserve"> 831, 1 302 54 831 зачет авансовых платежей </w:t>
      </w:r>
      <w:r w:rsidRPr="0027698D">
        <w:rPr>
          <w:rFonts w:ascii="Times New Roman" w:hAnsi="Times New Roman"/>
          <w:b/>
          <w:sz w:val="24"/>
          <w:szCs w:val="24"/>
        </w:rPr>
        <w:t>в корреспонденции</w:t>
      </w:r>
      <w:r w:rsidRPr="0027698D">
        <w:rPr>
          <w:rFonts w:ascii="Times New Roman" w:hAnsi="Times New Roman"/>
          <w:sz w:val="24"/>
          <w:szCs w:val="24"/>
        </w:rPr>
        <w:t xml:space="preserve"> со счетами 1 </w:t>
      </w:r>
      <w:r w:rsidRPr="0027698D">
        <w:rPr>
          <w:rFonts w:ascii="Times New Roman" w:hAnsi="Times New Roman"/>
          <w:b/>
          <w:sz w:val="24"/>
          <w:szCs w:val="24"/>
        </w:rPr>
        <w:t>206 51</w:t>
      </w:r>
      <w:r w:rsidRPr="0027698D">
        <w:rPr>
          <w:rFonts w:ascii="Times New Roman" w:hAnsi="Times New Roman"/>
          <w:sz w:val="24"/>
          <w:szCs w:val="24"/>
        </w:rPr>
        <w:t xml:space="preserve"> 661 и 1 206 54 661 </w:t>
      </w:r>
      <w:r w:rsidRPr="0027698D">
        <w:rPr>
          <w:rFonts w:ascii="Times New Roman" w:hAnsi="Times New Roman"/>
          <w:b/>
          <w:sz w:val="24"/>
          <w:szCs w:val="24"/>
        </w:rPr>
        <w:t>не отражается.</w:t>
      </w:r>
      <w:proofErr w:type="gramEnd"/>
      <w:r w:rsidRPr="0027698D">
        <w:rPr>
          <w:rFonts w:ascii="Times New Roman" w:hAnsi="Times New Roman"/>
          <w:b/>
          <w:sz w:val="24"/>
          <w:szCs w:val="24"/>
        </w:rPr>
        <w:t xml:space="preserve"> </w:t>
      </w:r>
      <w:r w:rsidRPr="0027698D">
        <w:rPr>
          <w:rFonts w:ascii="Times New Roman" w:hAnsi="Times New Roman"/>
          <w:sz w:val="24"/>
          <w:szCs w:val="24"/>
        </w:rPr>
        <w:t>Справка ф. 0503125 по кодам счетов 1 302 51</w:t>
      </w:r>
      <w:r w:rsidR="00A36FE8" w:rsidRPr="0027698D">
        <w:rPr>
          <w:rFonts w:ascii="Times New Roman" w:hAnsi="Times New Roman"/>
          <w:sz w:val="24"/>
          <w:szCs w:val="24"/>
        </w:rPr>
        <w:t> 831 и</w:t>
      </w:r>
      <w:r w:rsidRPr="0027698D">
        <w:rPr>
          <w:rFonts w:ascii="Times New Roman" w:hAnsi="Times New Roman"/>
          <w:sz w:val="24"/>
          <w:szCs w:val="24"/>
        </w:rPr>
        <w:t xml:space="preserve"> 1 302 54</w:t>
      </w:r>
      <w:r w:rsidR="00A36FE8" w:rsidRPr="0027698D">
        <w:rPr>
          <w:rFonts w:ascii="Times New Roman" w:hAnsi="Times New Roman"/>
          <w:sz w:val="24"/>
          <w:szCs w:val="24"/>
        </w:rPr>
        <w:t> </w:t>
      </w:r>
      <w:r w:rsidRPr="0027698D">
        <w:rPr>
          <w:rFonts w:ascii="Times New Roman" w:hAnsi="Times New Roman"/>
          <w:sz w:val="24"/>
          <w:szCs w:val="24"/>
        </w:rPr>
        <w:t>831</w:t>
      </w:r>
      <w:r w:rsidR="00A36FE8" w:rsidRPr="0027698D">
        <w:rPr>
          <w:rFonts w:ascii="Times New Roman" w:hAnsi="Times New Roman"/>
          <w:sz w:val="24"/>
          <w:szCs w:val="24"/>
        </w:rPr>
        <w:t xml:space="preserve"> формируется ПБС, предоставившим трансферт, только в части денежных расчетов при </w:t>
      </w:r>
      <w:r w:rsidR="00A36FE8" w:rsidRPr="0027698D">
        <w:rPr>
          <w:rFonts w:ascii="Times New Roman" w:hAnsi="Times New Roman"/>
          <w:sz w:val="24"/>
          <w:szCs w:val="24"/>
        </w:rPr>
        <w:lastRenderedPageBreak/>
        <w:t xml:space="preserve">предоставлении МБТ без условий, с отражением в графе 9 кода корреспондирующего счета </w:t>
      </w:r>
      <w:r w:rsidR="00A36FE8" w:rsidRPr="0027698D">
        <w:rPr>
          <w:rFonts w:ascii="Times New Roman" w:hAnsi="Times New Roman"/>
          <w:b/>
          <w:sz w:val="24"/>
          <w:szCs w:val="24"/>
        </w:rPr>
        <w:t>1 304 05 251</w:t>
      </w:r>
      <w:r w:rsidR="00A36FE8" w:rsidRPr="0027698D">
        <w:rPr>
          <w:rFonts w:ascii="Times New Roman" w:hAnsi="Times New Roman"/>
          <w:sz w:val="24"/>
          <w:szCs w:val="24"/>
        </w:rPr>
        <w:t xml:space="preserve"> и 1 304 05 254 (пункт 23 Инструкции 191н).</w:t>
      </w:r>
    </w:p>
    <w:p w:rsidR="0004181A" w:rsidRDefault="0004181A" w:rsidP="00CB699E">
      <w:pPr>
        <w:autoSpaceDE w:val="0"/>
        <w:autoSpaceDN w:val="0"/>
        <w:adjustRightInd w:val="0"/>
        <w:spacing w:after="0" w:line="240" w:lineRule="auto"/>
        <w:ind w:firstLine="709"/>
        <w:jc w:val="both"/>
        <w:rPr>
          <w:rFonts w:ascii="Times New Roman" w:eastAsiaTheme="minorHAnsi" w:hAnsi="Times New Roman"/>
          <w:sz w:val="24"/>
          <w:szCs w:val="24"/>
        </w:rPr>
      </w:pPr>
    </w:p>
    <w:p w:rsidR="0047250B" w:rsidRPr="00CB699E" w:rsidRDefault="0047250B" w:rsidP="00CB699E">
      <w:pPr>
        <w:autoSpaceDE w:val="0"/>
        <w:autoSpaceDN w:val="0"/>
        <w:adjustRightInd w:val="0"/>
        <w:spacing w:after="0" w:line="240" w:lineRule="auto"/>
        <w:ind w:firstLine="709"/>
        <w:jc w:val="both"/>
        <w:rPr>
          <w:rFonts w:ascii="Times New Roman" w:eastAsiaTheme="minorHAnsi" w:hAnsi="Times New Roman"/>
          <w:sz w:val="24"/>
          <w:szCs w:val="24"/>
        </w:rPr>
      </w:pPr>
    </w:p>
    <w:p w:rsidR="000C11DF" w:rsidRDefault="000C11DF" w:rsidP="00CB699E">
      <w:pPr>
        <w:spacing w:after="0" w:line="240" w:lineRule="auto"/>
        <w:ind w:firstLine="709"/>
        <w:jc w:val="both"/>
        <w:rPr>
          <w:rFonts w:ascii="Times New Roman" w:hAnsi="Times New Roman"/>
          <w:sz w:val="24"/>
          <w:szCs w:val="24"/>
        </w:rPr>
      </w:pPr>
      <w:r w:rsidRPr="00DA67E6">
        <w:rPr>
          <w:rFonts w:ascii="Times New Roman" w:hAnsi="Times New Roman"/>
          <w:b/>
          <w:sz w:val="24"/>
          <w:szCs w:val="24"/>
        </w:rPr>
        <w:t xml:space="preserve">Проверка  отчета  об исполнении  бюджета  главного распорядителя, получателя бюджетных средств  </w:t>
      </w:r>
      <w:r w:rsidRPr="00F048A7">
        <w:rPr>
          <w:rFonts w:ascii="Times New Roman" w:hAnsi="Times New Roman"/>
          <w:b/>
          <w:sz w:val="24"/>
          <w:szCs w:val="24"/>
        </w:rPr>
        <w:t>(ф.0503127).</w:t>
      </w:r>
      <w:r w:rsidRPr="00DA67E6">
        <w:rPr>
          <w:rFonts w:ascii="Times New Roman" w:hAnsi="Times New Roman"/>
          <w:b/>
          <w:sz w:val="24"/>
          <w:szCs w:val="24"/>
        </w:rPr>
        <w:t xml:space="preserve"> </w:t>
      </w:r>
      <w:r w:rsidRPr="00DA67E6">
        <w:rPr>
          <w:rFonts w:ascii="Times New Roman" w:hAnsi="Times New Roman"/>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w:t>
      </w:r>
    </w:p>
    <w:p w:rsidR="00F57752" w:rsidRPr="00DA67E6" w:rsidRDefault="00F57752" w:rsidP="00CB699E">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Имеет место </w:t>
      </w:r>
      <w:r w:rsidRPr="004C435D">
        <w:rPr>
          <w:rFonts w:ascii="Times New Roman" w:hAnsi="Times New Roman"/>
          <w:b/>
          <w:sz w:val="24"/>
          <w:szCs w:val="24"/>
        </w:rPr>
        <w:t>несоответствие</w:t>
      </w:r>
      <w:r>
        <w:rPr>
          <w:rFonts w:ascii="Times New Roman" w:hAnsi="Times New Roman"/>
          <w:sz w:val="24"/>
          <w:szCs w:val="24"/>
        </w:rPr>
        <w:t xml:space="preserve"> итоговых строк плановых назначений по расходам Отчета ф.0503127 (</w:t>
      </w:r>
      <w:r w:rsidR="004C435D">
        <w:rPr>
          <w:rFonts w:ascii="Times New Roman" w:hAnsi="Times New Roman"/>
          <w:sz w:val="24"/>
          <w:szCs w:val="24"/>
        </w:rPr>
        <w:t xml:space="preserve">стр.200 графа 4) и Сведений </w:t>
      </w:r>
      <w:r w:rsidR="004C435D" w:rsidRPr="00F048A7">
        <w:rPr>
          <w:rFonts w:ascii="Times New Roman" w:hAnsi="Times New Roman"/>
          <w:b/>
          <w:sz w:val="24"/>
          <w:szCs w:val="24"/>
          <w:u w:val="single"/>
        </w:rPr>
        <w:t>ф.0503164</w:t>
      </w:r>
      <w:r w:rsidR="004C435D">
        <w:rPr>
          <w:rFonts w:ascii="Times New Roman" w:hAnsi="Times New Roman"/>
          <w:sz w:val="24"/>
          <w:szCs w:val="24"/>
        </w:rPr>
        <w:t xml:space="preserve"> (стр.200 графа 3). </w:t>
      </w:r>
      <w:r w:rsidR="00F048A7">
        <w:rPr>
          <w:rFonts w:ascii="Times New Roman" w:hAnsi="Times New Roman"/>
          <w:sz w:val="24"/>
          <w:szCs w:val="24"/>
        </w:rPr>
        <w:t>Отклонение составило – 50 000,00 рублей.</w:t>
      </w:r>
    </w:p>
    <w:p w:rsidR="000C11DF" w:rsidRDefault="000C11DF" w:rsidP="00CB699E">
      <w:pPr>
        <w:spacing w:after="0" w:line="240" w:lineRule="auto"/>
        <w:ind w:firstLine="709"/>
        <w:jc w:val="both"/>
        <w:rPr>
          <w:rFonts w:ascii="Times New Roman" w:eastAsiaTheme="minorHAnsi" w:hAnsi="Times New Roman"/>
          <w:sz w:val="24"/>
          <w:szCs w:val="24"/>
        </w:rPr>
      </w:pPr>
      <w:r w:rsidRPr="00792F72">
        <w:rPr>
          <w:rFonts w:ascii="Times New Roman" w:hAnsi="Times New Roman"/>
          <w:sz w:val="24"/>
          <w:szCs w:val="24"/>
        </w:rPr>
        <w:t xml:space="preserve">Имеет место </w:t>
      </w:r>
      <w:r w:rsidRPr="00792F72">
        <w:rPr>
          <w:rFonts w:ascii="Times New Roman" w:hAnsi="Times New Roman"/>
          <w:b/>
          <w:sz w:val="24"/>
          <w:szCs w:val="24"/>
        </w:rPr>
        <w:t>н</w:t>
      </w:r>
      <w:r w:rsidRPr="00792F72">
        <w:rPr>
          <w:rFonts w:ascii="Times New Roman" w:eastAsiaTheme="minorHAnsi" w:hAnsi="Times New Roman"/>
          <w:b/>
          <w:sz w:val="24"/>
          <w:szCs w:val="24"/>
        </w:rPr>
        <w:t>есоответствие</w:t>
      </w:r>
      <w:r w:rsidRPr="00792F72">
        <w:rPr>
          <w:rFonts w:ascii="Times New Roman" w:eastAsiaTheme="minorHAnsi" w:hAnsi="Times New Roman"/>
          <w:sz w:val="24"/>
          <w:szCs w:val="24"/>
        </w:rPr>
        <w:t xml:space="preserve"> показателей итоговых </w:t>
      </w:r>
      <w:proofErr w:type="gramStart"/>
      <w:r w:rsidRPr="00792F72">
        <w:rPr>
          <w:rFonts w:ascii="Times New Roman" w:eastAsiaTheme="minorHAnsi" w:hAnsi="Times New Roman"/>
          <w:sz w:val="24"/>
          <w:szCs w:val="24"/>
        </w:rPr>
        <w:t>строк источников финансирования дефицита бюджета</w:t>
      </w:r>
      <w:proofErr w:type="gramEnd"/>
      <w:r w:rsidRPr="00792F72">
        <w:rPr>
          <w:rFonts w:ascii="Times New Roman" w:eastAsiaTheme="minorHAnsi" w:hAnsi="Times New Roman"/>
          <w:sz w:val="24"/>
          <w:szCs w:val="24"/>
        </w:rPr>
        <w:t xml:space="preserve"> ф. 0503127 (стр. 500 графа 8) и </w:t>
      </w:r>
      <w:r w:rsidRPr="00792F72">
        <w:rPr>
          <w:rFonts w:ascii="Times New Roman" w:eastAsiaTheme="minorHAnsi" w:hAnsi="Times New Roman"/>
          <w:b/>
          <w:sz w:val="24"/>
          <w:szCs w:val="24"/>
          <w:u w:val="single"/>
        </w:rPr>
        <w:t>ф. 0503164</w:t>
      </w:r>
      <w:r w:rsidRPr="00792F72">
        <w:rPr>
          <w:rFonts w:ascii="Times New Roman" w:eastAsiaTheme="minorHAnsi" w:hAnsi="Times New Roman"/>
          <w:sz w:val="24"/>
          <w:szCs w:val="24"/>
        </w:rPr>
        <w:t xml:space="preserve"> (стр. 500 графа 5).</w:t>
      </w:r>
      <w:r w:rsidR="00F048A7" w:rsidRPr="00792F72">
        <w:rPr>
          <w:rFonts w:ascii="Times New Roman" w:eastAsiaTheme="minorHAnsi" w:hAnsi="Times New Roman"/>
          <w:sz w:val="24"/>
          <w:szCs w:val="24"/>
        </w:rPr>
        <w:t xml:space="preserve"> Отклонение</w:t>
      </w:r>
      <w:r w:rsidR="00792F72" w:rsidRPr="00792F72">
        <w:rPr>
          <w:rFonts w:ascii="Times New Roman" w:eastAsiaTheme="minorHAnsi" w:hAnsi="Times New Roman"/>
          <w:sz w:val="24"/>
          <w:szCs w:val="24"/>
        </w:rPr>
        <w:t xml:space="preserve"> составило</w:t>
      </w:r>
      <w:r w:rsidR="00F048A7" w:rsidRPr="00792F72">
        <w:rPr>
          <w:rFonts w:ascii="Times New Roman" w:eastAsiaTheme="minorHAnsi" w:hAnsi="Times New Roman"/>
          <w:sz w:val="24"/>
          <w:szCs w:val="24"/>
        </w:rPr>
        <w:t xml:space="preserve"> - 27 875 394,14</w:t>
      </w:r>
      <w:r w:rsidR="00792F72" w:rsidRPr="00792F72">
        <w:rPr>
          <w:rFonts w:ascii="Times New Roman" w:eastAsiaTheme="minorHAnsi" w:hAnsi="Times New Roman"/>
          <w:sz w:val="24"/>
          <w:szCs w:val="24"/>
        </w:rPr>
        <w:t xml:space="preserve"> рублей.</w:t>
      </w:r>
    </w:p>
    <w:p w:rsidR="00A21F25" w:rsidRDefault="000C11DF" w:rsidP="00A21F25">
      <w:pPr>
        <w:spacing w:after="0" w:line="240" w:lineRule="auto"/>
        <w:ind w:firstLine="708"/>
        <w:jc w:val="both"/>
        <w:rPr>
          <w:rFonts w:ascii="Times New Roman" w:eastAsia="Times New Roman" w:hAnsi="Times New Roman"/>
          <w:sz w:val="24"/>
          <w:szCs w:val="24"/>
          <w:lang w:eastAsia="ru-RU"/>
        </w:rPr>
      </w:pPr>
      <w:r w:rsidRPr="00357B66">
        <w:rPr>
          <w:rFonts w:ascii="Times New Roman" w:eastAsia="Times New Roman" w:hAnsi="Times New Roman"/>
          <w:sz w:val="24"/>
          <w:szCs w:val="24"/>
          <w:lang w:eastAsia="ru-RU"/>
        </w:rPr>
        <w:t xml:space="preserve">Показатели строк 710-720 графа 8 </w:t>
      </w:r>
      <w:r w:rsidRPr="00357B66">
        <w:rPr>
          <w:rFonts w:ascii="Times New Roman" w:eastAsiaTheme="minorHAnsi" w:hAnsi="Times New Roman"/>
          <w:sz w:val="24"/>
          <w:szCs w:val="24"/>
        </w:rPr>
        <w:t xml:space="preserve">раздела 3 «Источники финансирования дефицита бюджета» </w:t>
      </w:r>
      <w:r w:rsidR="005021AD">
        <w:rPr>
          <w:rFonts w:ascii="Times New Roman" w:eastAsiaTheme="minorHAnsi" w:hAnsi="Times New Roman"/>
          <w:sz w:val="24"/>
          <w:szCs w:val="24"/>
        </w:rPr>
        <w:t xml:space="preserve">в Отчете ф. 0503127 </w:t>
      </w:r>
      <w:r w:rsidRPr="00357B66">
        <w:rPr>
          <w:rFonts w:ascii="Times New Roman" w:eastAsiaTheme="minorHAnsi" w:hAnsi="Times New Roman"/>
          <w:b/>
          <w:sz w:val="24"/>
          <w:szCs w:val="24"/>
        </w:rPr>
        <w:t>не соответствуют</w:t>
      </w:r>
      <w:r w:rsidRPr="00357B66">
        <w:rPr>
          <w:rFonts w:ascii="Times New Roman" w:eastAsiaTheme="minorHAnsi" w:hAnsi="Times New Roman"/>
          <w:sz w:val="24"/>
          <w:szCs w:val="24"/>
        </w:rPr>
        <w:t xml:space="preserve"> показателям раздела 1 «Доходы бюджета» и раздела 2 «Расходы бюджета» ф. 0503127. Сумма отклонения составляет </w:t>
      </w:r>
      <w:r w:rsidR="00080ED1" w:rsidRPr="00357B66">
        <w:rPr>
          <w:rFonts w:ascii="Times New Roman" w:eastAsiaTheme="minorHAnsi" w:hAnsi="Times New Roman"/>
          <w:sz w:val="24"/>
          <w:szCs w:val="24"/>
        </w:rPr>
        <w:t>507 416,22</w:t>
      </w:r>
      <w:bookmarkStart w:id="0" w:name="_GoBack"/>
      <w:bookmarkEnd w:id="0"/>
      <w:r w:rsidRPr="00357B66">
        <w:rPr>
          <w:rFonts w:ascii="Times New Roman" w:eastAsiaTheme="minorHAnsi" w:hAnsi="Times New Roman"/>
          <w:sz w:val="24"/>
          <w:szCs w:val="24"/>
        </w:rPr>
        <w:t xml:space="preserve"> рублей</w:t>
      </w:r>
      <w:r w:rsidR="00080ED1" w:rsidRPr="00357B66">
        <w:rPr>
          <w:rFonts w:ascii="Times New Roman" w:eastAsiaTheme="minorHAnsi" w:hAnsi="Times New Roman"/>
          <w:sz w:val="24"/>
          <w:szCs w:val="24"/>
        </w:rPr>
        <w:t xml:space="preserve">. </w:t>
      </w:r>
      <w:r w:rsidRPr="00357B66">
        <w:rPr>
          <w:rFonts w:ascii="Times New Roman" w:eastAsiaTheme="minorHAnsi" w:hAnsi="Times New Roman"/>
          <w:sz w:val="24"/>
          <w:szCs w:val="24"/>
        </w:rPr>
        <w:t xml:space="preserve"> </w:t>
      </w:r>
      <w:r w:rsidR="00A21F25" w:rsidRPr="00357B66">
        <w:rPr>
          <w:rFonts w:ascii="Times New Roman" w:eastAsia="Times New Roman" w:hAnsi="Times New Roman"/>
          <w:sz w:val="24"/>
          <w:szCs w:val="24"/>
          <w:lang w:eastAsia="ru-RU"/>
        </w:rPr>
        <w:t xml:space="preserve">Сведения по расхождению показателей исполнения  бюджетных назначений и расшифровка возникших отклонений за 2023 года (операции по возврату средств, относящихся </w:t>
      </w:r>
      <w:r w:rsidR="003F218D" w:rsidRPr="00357B66">
        <w:rPr>
          <w:rFonts w:ascii="Times New Roman" w:eastAsia="Times New Roman" w:hAnsi="Times New Roman"/>
          <w:sz w:val="24"/>
          <w:szCs w:val="24"/>
          <w:lang w:eastAsia="ru-RU"/>
        </w:rPr>
        <w:t xml:space="preserve">к доходам бюджета и операции по </w:t>
      </w:r>
      <w:r w:rsidR="00357B66" w:rsidRPr="00357B66">
        <w:rPr>
          <w:rFonts w:ascii="Times New Roman" w:eastAsia="Times New Roman" w:hAnsi="Times New Roman"/>
          <w:sz w:val="24"/>
          <w:szCs w:val="24"/>
          <w:lang w:eastAsia="ru-RU"/>
        </w:rPr>
        <w:t>возврату</w:t>
      </w:r>
      <w:r w:rsidR="003F218D" w:rsidRPr="00357B66">
        <w:rPr>
          <w:rFonts w:ascii="Times New Roman" w:eastAsia="Times New Roman" w:hAnsi="Times New Roman"/>
          <w:sz w:val="24"/>
          <w:szCs w:val="24"/>
          <w:lang w:eastAsia="ru-RU"/>
        </w:rPr>
        <w:t xml:space="preserve"> ранее произведенных расходов</w:t>
      </w:r>
      <w:r w:rsidR="00357B66" w:rsidRPr="00357B66">
        <w:rPr>
          <w:rFonts w:ascii="Times New Roman" w:eastAsia="Times New Roman" w:hAnsi="Times New Roman"/>
          <w:sz w:val="24"/>
          <w:szCs w:val="24"/>
          <w:lang w:eastAsia="ru-RU"/>
        </w:rPr>
        <w:t>, которые отражаются в доходной и расходной части бюджета со знаком минус)</w:t>
      </w:r>
      <w:r w:rsidR="00A21F25" w:rsidRPr="00357B66">
        <w:rPr>
          <w:rFonts w:ascii="Times New Roman" w:eastAsia="Times New Roman" w:hAnsi="Times New Roman"/>
          <w:sz w:val="24"/>
          <w:szCs w:val="24"/>
          <w:lang w:eastAsia="ru-RU"/>
        </w:rPr>
        <w:t xml:space="preserve">, </w:t>
      </w:r>
      <w:r w:rsidR="00357B66" w:rsidRPr="00357B66">
        <w:rPr>
          <w:rFonts w:ascii="Times New Roman" w:eastAsia="Times New Roman" w:hAnsi="Times New Roman"/>
          <w:sz w:val="24"/>
          <w:szCs w:val="24"/>
          <w:lang w:eastAsia="ru-RU"/>
        </w:rPr>
        <w:t xml:space="preserve">                      </w:t>
      </w:r>
      <w:r w:rsidR="00A21F25" w:rsidRPr="00357B66">
        <w:rPr>
          <w:rFonts w:ascii="Times New Roman" w:eastAsia="Times New Roman" w:hAnsi="Times New Roman"/>
          <w:sz w:val="24"/>
          <w:szCs w:val="24"/>
          <w:lang w:eastAsia="ru-RU"/>
        </w:rPr>
        <w:t>в Контрольно-счетную палату МО «Нерюнгринский район» не предоставлены.</w:t>
      </w:r>
    </w:p>
    <w:p w:rsidR="00F751C2" w:rsidRDefault="00F751C2" w:rsidP="00FB30F1">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b/>
          <w:sz w:val="24"/>
          <w:szCs w:val="24"/>
        </w:rPr>
      </w:pPr>
    </w:p>
    <w:p w:rsidR="00FB30F1" w:rsidRPr="00AA590C" w:rsidRDefault="000C11DF" w:rsidP="00FB30F1">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AA590C">
        <w:rPr>
          <w:rFonts w:ascii="Times New Roman" w:hAnsi="Times New Roman"/>
          <w:b/>
          <w:sz w:val="24"/>
          <w:szCs w:val="24"/>
        </w:rPr>
        <w:t>Проверка  отчета  о принятых бюджетных обязательствах (</w:t>
      </w:r>
      <w:r w:rsidRPr="00AA590C">
        <w:rPr>
          <w:rFonts w:ascii="Times New Roman" w:hAnsi="Times New Roman"/>
          <w:b/>
          <w:sz w:val="24"/>
          <w:szCs w:val="24"/>
          <w:u w:val="single"/>
        </w:rPr>
        <w:t>ф.0503128</w:t>
      </w:r>
      <w:r w:rsidRPr="00AA590C">
        <w:rPr>
          <w:rFonts w:ascii="Times New Roman" w:hAnsi="Times New Roman"/>
          <w:b/>
          <w:sz w:val="24"/>
          <w:szCs w:val="24"/>
        </w:rPr>
        <w:t>).</w:t>
      </w:r>
      <w:r w:rsidRPr="00AA590C">
        <w:rPr>
          <w:rFonts w:ascii="Times New Roman" w:hAnsi="Times New Roman"/>
          <w:sz w:val="24"/>
          <w:szCs w:val="24"/>
        </w:rPr>
        <w:t xml:space="preserve"> </w:t>
      </w:r>
      <w:r w:rsidRPr="00AA590C">
        <w:rPr>
          <w:rFonts w:ascii="Times New Roman" w:eastAsia="Times New Roman" w:hAnsi="Times New Roman"/>
          <w:sz w:val="24"/>
          <w:szCs w:val="24"/>
          <w:lang w:eastAsia="ru-RU"/>
        </w:rPr>
        <w:t xml:space="preserve">Согласно ф.0503128, утвержденные бюджетные ассигнования составили </w:t>
      </w:r>
      <w:r w:rsidR="00EF699D" w:rsidRPr="00AA590C">
        <w:rPr>
          <w:rFonts w:ascii="Times New Roman" w:eastAsia="Times New Roman" w:hAnsi="Times New Roman"/>
          <w:sz w:val="24"/>
          <w:szCs w:val="24"/>
          <w:lang w:eastAsia="ru-RU"/>
        </w:rPr>
        <w:t>108 450 370,68 рублей</w:t>
      </w:r>
      <w:r w:rsidRPr="00AA590C">
        <w:rPr>
          <w:rFonts w:ascii="Times New Roman" w:eastAsia="Times New Roman" w:hAnsi="Times New Roman"/>
          <w:sz w:val="24"/>
          <w:szCs w:val="24"/>
          <w:lang w:eastAsia="ru-RU"/>
        </w:rPr>
        <w:t xml:space="preserve">,  утвержденные </w:t>
      </w:r>
      <w:r w:rsidR="00EF699D" w:rsidRPr="00AA590C">
        <w:rPr>
          <w:rFonts w:ascii="Times New Roman" w:eastAsia="Times New Roman" w:hAnsi="Times New Roman"/>
          <w:sz w:val="24"/>
          <w:szCs w:val="24"/>
          <w:lang w:eastAsia="ru-RU"/>
        </w:rPr>
        <w:t xml:space="preserve"> </w:t>
      </w:r>
      <w:r w:rsidRPr="00AA590C">
        <w:rPr>
          <w:rFonts w:ascii="Times New Roman" w:eastAsia="Times New Roman" w:hAnsi="Times New Roman"/>
          <w:sz w:val="24"/>
          <w:szCs w:val="24"/>
          <w:lang w:eastAsia="ru-RU"/>
        </w:rPr>
        <w:t>лимиты</w:t>
      </w:r>
      <w:r w:rsidR="00EF699D" w:rsidRPr="00AA590C">
        <w:rPr>
          <w:rFonts w:ascii="Times New Roman" w:eastAsia="Times New Roman" w:hAnsi="Times New Roman"/>
          <w:sz w:val="24"/>
          <w:szCs w:val="24"/>
          <w:lang w:eastAsia="ru-RU"/>
        </w:rPr>
        <w:t xml:space="preserve"> </w:t>
      </w:r>
      <w:r w:rsidRPr="00AA590C">
        <w:rPr>
          <w:rFonts w:ascii="Times New Roman" w:eastAsia="Times New Roman" w:hAnsi="Times New Roman"/>
          <w:sz w:val="24"/>
          <w:szCs w:val="24"/>
          <w:lang w:eastAsia="ru-RU"/>
        </w:rPr>
        <w:t xml:space="preserve"> бюджетных</w:t>
      </w:r>
      <w:r w:rsidR="00EF699D" w:rsidRPr="00AA590C">
        <w:rPr>
          <w:rFonts w:ascii="Times New Roman" w:eastAsia="Times New Roman" w:hAnsi="Times New Roman"/>
          <w:sz w:val="24"/>
          <w:szCs w:val="24"/>
          <w:lang w:eastAsia="ru-RU"/>
        </w:rPr>
        <w:t xml:space="preserve"> </w:t>
      </w:r>
      <w:r w:rsidRPr="00AA590C">
        <w:rPr>
          <w:rFonts w:ascii="Times New Roman" w:eastAsia="Times New Roman" w:hAnsi="Times New Roman"/>
          <w:sz w:val="24"/>
          <w:szCs w:val="24"/>
          <w:lang w:eastAsia="ru-RU"/>
        </w:rPr>
        <w:t xml:space="preserve"> обязательств</w:t>
      </w:r>
      <w:r w:rsidR="00EF699D" w:rsidRPr="00AA590C">
        <w:rPr>
          <w:rFonts w:ascii="Times New Roman" w:eastAsia="Times New Roman" w:hAnsi="Times New Roman"/>
          <w:sz w:val="24"/>
          <w:szCs w:val="24"/>
          <w:lang w:eastAsia="ru-RU"/>
        </w:rPr>
        <w:t xml:space="preserve">    </w:t>
      </w:r>
      <w:r w:rsidRPr="00AA590C">
        <w:rPr>
          <w:rFonts w:ascii="Times New Roman" w:eastAsia="Times New Roman" w:hAnsi="Times New Roman"/>
          <w:sz w:val="24"/>
          <w:szCs w:val="24"/>
          <w:lang w:eastAsia="ru-RU"/>
        </w:rPr>
        <w:t xml:space="preserve"> составили</w:t>
      </w:r>
      <w:r w:rsidR="00EF699D" w:rsidRPr="00AA590C">
        <w:rPr>
          <w:rFonts w:ascii="Times New Roman" w:eastAsia="Times New Roman" w:hAnsi="Times New Roman"/>
          <w:sz w:val="24"/>
          <w:szCs w:val="24"/>
          <w:lang w:eastAsia="ru-RU"/>
        </w:rPr>
        <w:t xml:space="preserve">  </w:t>
      </w:r>
      <w:r w:rsidRPr="00AA590C">
        <w:rPr>
          <w:rFonts w:ascii="Times New Roman" w:eastAsia="Times New Roman" w:hAnsi="Times New Roman"/>
          <w:sz w:val="24"/>
          <w:szCs w:val="24"/>
          <w:lang w:eastAsia="ru-RU"/>
        </w:rPr>
        <w:t xml:space="preserve"> </w:t>
      </w:r>
      <w:r w:rsidR="00EF699D" w:rsidRPr="00AA590C">
        <w:rPr>
          <w:rFonts w:ascii="Times New Roman" w:eastAsia="Times New Roman" w:hAnsi="Times New Roman"/>
          <w:sz w:val="24"/>
          <w:szCs w:val="24"/>
          <w:lang w:eastAsia="ru-RU"/>
        </w:rPr>
        <w:t>108 450 370,68</w:t>
      </w:r>
      <w:r w:rsidRPr="00AA590C">
        <w:rPr>
          <w:rFonts w:ascii="Times New Roman" w:eastAsia="Times New Roman" w:hAnsi="Times New Roman"/>
          <w:sz w:val="24"/>
          <w:szCs w:val="24"/>
          <w:lang w:eastAsia="ru-RU"/>
        </w:rPr>
        <w:t xml:space="preserve"> рублей. Принимаемые бюджетные обязательства – </w:t>
      </w:r>
      <w:r w:rsidR="001208B3" w:rsidRPr="00AA590C">
        <w:rPr>
          <w:rFonts w:ascii="Times New Roman" w:eastAsia="Times New Roman" w:hAnsi="Times New Roman"/>
          <w:sz w:val="24"/>
          <w:szCs w:val="24"/>
          <w:lang w:eastAsia="ru-RU"/>
        </w:rPr>
        <w:t xml:space="preserve">84 538 278,84 </w:t>
      </w:r>
      <w:r w:rsidRPr="00AA590C">
        <w:rPr>
          <w:rFonts w:ascii="Times New Roman" w:eastAsia="Times New Roman" w:hAnsi="Times New Roman"/>
          <w:sz w:val="24"/>
          <w:szCs w:val="24"/>
          <w:lang w:eastAsia="ru-RU"/>
        </w:rPr>
        <w:t xml:space="preserve">рублей, принятые денежные обязательства – </w:t>
      </w:r>
      <w:r w:rsidR="001208B3" w:rsidRPr="00AA590C">
        <w:rPr>
          <w:rFonts w:ascii="Times New Roman" w:eastAsia="Times New Roman" w:hAnsi="Times New Roman"/>
          <w:sz w:val="24"/>
          <w:szCs w:val="24"/>
          <w:lang w:eastAsia="ru-RU"/>
        </w:rPr>
        <w:t xml:space="preserve">84 538 278,84 </w:t>
      </w:r>
      <w:r w:rsidR="00902EF2" w:rsidRPr="00AA590C">
        <w:rPr>
          <w:rFonts w:ascii="Times New Roman" w:eastAsia="Times New Roman" w:hAnsi="Times New Roman"/>
          <w:sz w:val="24"/>
          <w:szCs w:val="24"/>
          <w:lang w:eastAsia="ru-RU"/>
        </w:rPr>
        <w:t>рублей.</w:t>
      </w:r>
      <w:r w:rsidRPr="00AA590C">
        <w:rPr>
          <w:rFonts w:ascii="Times New Roman" w:eastAsia="Times New Roman" w:hAnsi="Times New Roman"/>
          <w:sz w:val="24"/>
          <w:szCs w:val="24"/>
          <w:lang w:eastAsia="ru-RU"/>
        </w:rPr>
        <w:t xml:space="preserve"> </w:t>
      </w:r>
      <w:r w:rsidR="00FB3DEB" w:rsidRPr="00AA590C">
        <w:rPr>
          <w:rFonts w:ascii="Times New Roman" w:eastAsia="Times New Roman" w:hAnsi="Times New Roman"/>
          <w:sz w:val="24"/>
          <w:szCs w:val="24"/>
          <w:lang w:eastAsia="ru-RU"/>
        </w:rPr>
        <w:t>Исполнено денежных обязательств – 8</w:t>
      </w:r>
      <w:r w:rsidR="001208B3" w:rsidRPr="00AA590C">
        <w:rPr>
          <w:rFonts w:ascii="Times New Roman" w:eastAsia="Times New Roman" w:hAnsi="Times New Roman"/>
          <w:sz w:val="24"/>
          <w:szCs w:val="24"/>
          <w:lang w:eastAsia="ru-RU"/>
        </w:rPr>
        <w:t xml:space="preserve">4 371 105,20 рублей. </w:t>
      </w:r>
      <w:r w:rsidR="00FB3DEB" w:rsidRPr="00AA590C">
        <w:rPr>
          <w:rFonts w:ascii="Times New Roman" w:eastAsia="Times New Roman" w:hAnsi="Times New Roman"/>
          <w:sz w:val="24"/>
          <w:szCs w:val="24"/>
          <w:lang w:eastAsia="ru-RU"/>
        </w:rPr>
        <w:t>Не исполнено принятых бюджетных обязательств, денежных обязательств –</w:t>
      </w:r>
      <w:r w:rsidR="001208B3" w:rsidRPr="00AA590C">
        <w:rPr>
          <w:rFonts w:ascii="Times New Roman" w:eastAsia="Times New Roman" w:hAnsi="Times New Roman"/>
          <w:sz w:val="24"/>
          <w:szCs w:val="24"/>
          <w:lang w:eastAsia="ru-RU"/>
        </w:rPr>
        <w:t xml:space="preserve">        </w:t>
      </w:r>
      <w:r w:rsidR="00FB3DEB" w:rsidRPr="00AA590C">
        <w:rPr>
          <w:rFonts w:ascii="Times New Roman" w:eastAsia="Times New Roman" w:hAnsi="Times New Roman"/>
          <w:sz w:val="24"/>
          <w:szCs w:val="24"/>
          <w:lang w:eastAsia="ru-RU"/>
        </w:rPr>
        <w:t xml:space="preserve"> 167 173,64 рублей.</w:t>
      </w:r>
    </w:p>
    <w:p w:rsidR="000C11DF" w:rsidRPr="00AA590C" w:rsidRDefault="000C11DF" w:rsidP="001208B3">
      <w:pPr>
        <w:tabs>
          <w:tab w:val="left" w:pos="7215"/>
        </w:tabs>
        <w:overflowPunct w:val="0"/>
        <w:autoSpaceDE w:val="0"/>
        <w:autoSpaceDN w:val="0"/>
        <w:adjustRightInd w:val="0"/>
        <w:spacing w:after="0" w:line="240" w:lineRule="auto"/>
        <w:ind w:firstLine="567"/>
        <w:jc w:val="both"/>
        <w:textAlignment w:val="baseline"/>
        <w:rPr>
          <w:rFonts w:ascii="Times New Roman" w:eastAsia="Arial" w:hAnsi="Times New Roman"/>
          <w:sz w:val="24"/>
          <w:szCs w:val="24"/>
          <w:lang w:eastAsia="ar-SA"/>
        </w:rPr>
      </w:pPr>
      <w:r w:rsidRPr="00AA590C">
        <w:rPr>
          <w:rFonts w:ascii="Times New Roman" w:eastAsia="Times New Roman" w:hAnsi="Times New Roman"/>
          <w:sz w:val="24"/>
          <w:szCs w:val="24"/>
          <w:lang w:eastAsia="ru-RU"/>
        </w:rPr>
        <w:t>Контрольные соотношения</w:t>
      </w:r>
      <w:r w:rsidR="00AA590C">
        <w:rPr>
          <w:rFonts w:ascii="Times New Roman" w:eastAsia="Times New Roman" w:hAnsi="Times New Roman"/>
          <w:sz w:val="24"/>
          <w:szCs w:val="24"/>
          <w:lang w:eastAsia="ru-RU"/>
        </w:rPr>
        <w:t xml:space="preserve"> </w:t>
      </w:r>
      <w:r w:rsidR="00AA590C" w:rsidRPr="00AA590C">
        <w:rPr>
          <w:rFonts w:ascii="Times New Roman" w:eastAsia="Times New Roman" w:hAnsi="Times New Roman"/>
          <w:b/>
          <w:sz w:val="24"/>
          <w:szCs w:val="24"/>
          <w:lang w:eastAsia="ru-RU"/>
        </w:rPr>
        <w:t>не выдержаны</w:t>
      </w:r>
      <w:r w:rsidR="00AA590C">
        <w:rPr>
          <w:rFonts w:ascii="Times New Roman" w:eastAsia="Times New Roman" w:hAnsi="Times New Roman"/>
          <w:sz w:val="24"/>
          <w:szCs w:val="24"/>
          <w:lang w:eastAsia="ru-RU"/>
        </w:rPr>
        <w:t xml:space="preserve"> </w:t>
      </w:r>
      <w:r w:rsidRPr="00AA590C">
        <w:rPr>
          <w:rFonts w:ascii="Times New Roman" w:eastAsia="Times New Roman" w:hAnsi="Times New Roman"/>
          <w:sz w:val="24"/>
          <w:szCs w:val="24"/>
          <w:lang w:eastAsia="ru-RU"/>
        </w:rPr>
        <w:t xml:space="preserve"> с</w:t>
      </w:r>
      <w:r w:rsidR="008F40E5" w:rsidRPr="00AA590C">
        <w:rPr>
          <w:rFonts w:ascii="Times New Roman" w:eastAsia="Times New Roman" w:hAnsi="Times New Roman"/>
          <w:sz w:val="24"/>
          <w:szCs w:val="24"/>
          <w:lang w:eastAsia="ru-RU"/>
        </w:rPr>
        <w:t>о</w:t>
      </w:r>
      <w:r w:rsidR="008F40E5" w:rsidRPr="00AA590C">
        <w:rPr>
          <w:rFonts w:ascii="Times New Roman" w:eastAsia="Times New Roman" w:hAnsi="Times New Roman"/>
          <w:b/>
          <w:sz w:val="24"/>
          <w:szCs w:val="24"/>
        </w:rPr>
        <w:t xml:space="preserve"> </w:t>
      </w:r>
      <w:r w:rsidR="008F40E5" w:rsidRPr="00AA590C">
        <w:rPr>
          <w:rFonts w:ascii="Times New Roman" w:eastAsia="Times New Roman" w:hAnsi="Times New Roman"/>
          <w:sz w:val="24"/>
          <w:szCs w:val="24"/>
        </w:rPr>
        <w:t xml:space="preserve">Сведениями о принятых и неисполненных обязательствах получателя бюджетных средств </w:t>
      </w:r>
      <w:r w:rsidRPr="00AA590C">
        <w:rPr>
          <w:rFonts w:ascii="Times New Roman" w:eastAsia="Times New Roman" w:hAnsi="Times New Roman"/>
          <w:b/>
          <w:sz w:val="24"/>
          <w:szCs w:val="24"/>
          <w:u w:val="single"/>
          <w:lang w:eastAsia="ru-RU"/>
        </w:rPr>
        <w:t>ф.0503175</w:t>
      </w:r>
      <w:r w:rsidR="00AA590C">
        <w:rPr>
          <w:rFonts w:ascii="Times New Roman" w:eastAsia="Times New Roman" w:hAnsi="Times New Roman"/>
          <w:sz w:val="24"/>
          <w:szCs w:val="24"/>
          <w:lang w:eastAsia="ru-RU"/>
        </w:rPr>
        <w:t xml:space="preserve">. </w:t>
      </w:r>
      <w:r w:rsidR="008F40E5" w:rsidRPr="00AA590C">
        <w:rPr>
          <w:rFonts w:ascii="Times New Roman" w:hAnsi="Times New Roman"/>
          <w:sz w:val="24"/>
          <w:szCs w:val="24"/>
        </w:rPr>
        <w:t>Показатель принятых бюджетных обязатель</w:t>
      </w:r>
      <w:proofErr w:type="gramStart"/>
      <w:r w:rsidR="008F40E5" w:rsidRPr="00AA590C">
        <w:rPr>
          <w:rFonts w:ascii="Times New Roman" w:hAnsi="Times New Roman"/>
          <w:sz w:val="24"/>
          <w:szCs w:val="24"/>
        </w:rPr>
        <w:t>ств с пр</w:t>
      </w:r>
      <w:proofErr w:type="gramEnd"/>
      <w:r w:rsidR="008F40E5" w:rsidRPr="00AA590C">
        <w:rPr>
          <w:rFonts w:ascii="Times New Roman" w:hAnsi="Times New Roman"/>
          <w:sz w:val="24"/>
          <w:szCs w:val="24"/>
        </w:rPr>
        <w:t xml:space="preserve">именением конкурентных способов  в </w:t>
      </w:r>
      <w:r w:rsidR="005A3E76" w:rsidRPr="00AA590C">
        <w:rPr>
          <w:rFonts w:ascii="Times New Roman" w:hAnsi="Times New Roman"/>
          <w:sz w:val="24"/>
          <w:szCs w:val="24"/>
        </w:rPr>
        <w:t xml:space="preserve">Отчете </w:t>
      </w:r>
      <w:r w:rsidR="008F40E5" w:rsidRPr="00AA590C">
        <w:rPr>
          <w:rFonts w:ascii="Times New Roman" w:hAnsi="Times New Roman"/>
          <w:sz w:val="24"/>
          <w:szCs w:val="24"/>
        </w:rPr>
        <w:t xml:space="preserve">ф. 0503128 по строке 999 графа 8 </w:t>
      </w:r>
      <w:r w:rsidR="008F40E5" w:rsidRPr="00AA590C">
        <w:rPr>
          <w:rFonts w:ascii="Times New Roman" w:hAnsi="Times New Roman"/>
          <w:b/>
          <w:sz w:val="24"/>
          <w:szCs w:val="24"/>
        </w:rPr>
        <w:t>не соответствует</w:t>
      </w:r>
      <w:r w:rsidR="008F40E5" w:rsidRPr="00AA590C">
        <w:rPr>
          <w:rFonts w:ascii="Times New Roman" w:hAnsi="Times New Roman"/>
          <w:sz w:val="24"/>
          <w:szCs w:val="24"/>
        </w:rPr>
        <w:t xml:space="preserve"> данным раздела 4 графа 3 Сведений ф. 0503175</w:t>
      </w:r>
      <w:r w:rsidR="005A3E76" w:rsidRPr="00AA590C">
        <w:rPr>
          <w:rFonts w:ascii="Times New Roman" w:hAnsi="Times New Roman"/>
          <w:sz w:val="24"/>
          <w:szCs w:val="24"/>
        </w:rPr>
        <w:t xml:space="preserve">. Отклонение составило – </w:t>
      </w:r>
      <w:r w:rsidR="001C4CAC" w:rsidRPr="00AA590C">
        <w:rPr>
          <w:rFonts w:ascii="Times New Roman" w:eastAsia="Arial" w:hAnsi="Times New Roman"/>
          <w:sz w:val="24"/>
          <w:szCs w:val="24"/>
          <w:lang w:eastAsia="ar-SA"/>
        </w:rPr>
        <w:t>14 613 334,00</w:t>
      </w:r>
      <w:r w:rsidR="005A3E76" w:rsidRPr="00AA590C">
        <w:rPr>
          <w:rFonts w:ascii="Times New Roman" w:eastAsia="Arial" w:hAnsi="Times New Roman"/>
          <w:sz w:val="24"/>
          <w:szCs w:val="24"/>
          <w:lang w:eastAsia="ar-SA"/>
        </w:rPr>
        <w:t xml:space="preserve"> рублей.</w:t>
      </w:r>
    </w:p>
    <w:p w:rsidR="005A3E76" w:rsidRPr="00AA590C" w:rsidRDefault="005A3E76" w:rsidP="00FB30F1">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AA590C">
        <w:rPr>
          <w:rFonts w:ascii="Times New Roman" w:eastAsia="Times New Roman" w:hAnsi="Times New Roman"/>
          <w:sz w:val="24"/>
          <w:szCs w:val="24"/>
          <w:lang w:eastAsia="ru-RU"/>
        </w:rPr>
        <w:t xml:space="preserve">Заполнение формы (ф. 0503128) </w:t>
      </w:r>
      <w:r w:rsidRPr="00AA590C">
        <w:rPr>
          <w:rFonts w:ascii="Times New Roman" w:eastAsia="Times New Roman" w:hAnsi="Times New Roman"/>
          <w:b/>
          <w:sz w:val="24"/>
          <w:szCs w:val="24"/>
          <w:lang w:eastAsia="ru-RU"/>
        </w:rPr>
        <w:t>не соответствует</w:t>
      </w:r>
      <w:r w:rsidRPr="00AA590C">
        <w:rPr>
          <w:rFonts w:ascii="Times New Roman" w:eastAsia="Times New Roman" w:hAnsi="Times New Roman"/>
          <w:sz w:val="24"/>
          <w:szCs w:val="24"/>
          <w:lang w:eastAsia="ru-RU"/>
        </w:rPr>
        <w:t xml:space="preserve"> Инструкции 191н:</w:t>
      </w:r>
      <w:r w:rsidRPr="00AA590C">
        <w:rPr>
          <w:rFonts w:ascii="Times New Roman" w:hAnsi="Times New Roman"/>
          <w:sz w:val="24"/>
          <w:szCs w:val="24"/>
        </w:rPr>
        <w:t xml:space="preserve"> п</w:t>
      </w:r>
      <w:r w:rsidRPr="00AA590C">
        <w:rPr>
          <w:rFonts w:ascii="Times New Roman" w:eastAsia="Times New Roman" w:hAnsi="Times New Roman"/>
          <w:sz w:val="24"/>
          <w:szCs w:val="24"/>
          <w:lang w:eastAsia="ru-RU"/>
        </w:rPr>
        <w:t xml:space="preserve">о </w:t>
      </w:r>
      <w:hyperlink r:id="rId29" w:history="1">
        <w:r w:rsidRPr="00AA590C">
          <w:rPr>
            <w:rFonts w:ascii="Times New Roman" w:hAnsi="Times New Roman"/>
            <w:sz w:val="24"/>
            <w:szCs w:val="24"/>
            <w:lang w:eastAsia="ru-RU"/>
          </w:rPr>
          <w:t>строке 999</w:t>
        </w:r>
      </w:hyperlink>
      <w:r w:rsidRPr="00AA590C">
        <w:rPr>
          <w:rFonts w:ascii="Times New Roman" w:eastAsia="Times New Roman" w:hAnsi="Times New Roman"/>
          <w:sz w:val="24"/>
          <w:szCs w:val="24"/>
          <w:lang w:eastAsia="ru-RU"/>
        </w:rPr>
        <w:t xml:space="preserve"> </w:t>
      </w:r>
      <w:r w:rsidRPr="00AA590C">
        <w:rPr>
          <w:rFonts w:ascii="Times New Roman" w:eastAsia="Times New Roman" w:hAnsi="Times New Roman"/>
          <w:b/>
          <w:sz w:val="24"/>
          <w:szCs w:val="24"/>
          <w:lang w:eastAsia="ru-RU"/>
        </w:rPr>
        <w:t>не отражена</w:t>
      </w:r>
      <w:r w:rsidRPr="00AA590C">
        <w:rPr>
          <w:rFonts w:ascii="Times New Roman" w:eastAsia="Times New Roman" w:hAnsi="Times New Roman"/>
          <w:sz w:val="24"/>
          <w:szCs w:val="24"/>
          <w:lang w:eastAsia="ru-RU"/>
        </w:rPr>
        <w:t xml:space="preserve"> сумма показателей </w:t>
      </w:r>
      <w:hyperlink r:id="rId30" w:history="1">
        <w:r w:rsidRPr="00AA590C">
          <w:rPr>
            <w:rFonts w:ascii="Times New Roman" w:hAnsi="Times New Roman"/>
            <w:sz w:val="24"/>
            <w:szCs w:val="24"/>
            <w:lang w:eastAsia="ru-RU"/>
          </w:rPr>
          <w:t>строк 200</w:t>
        </w:r>
      </w:hyperlink>
      <w:r w:rsidRPr="00AA590C">
        <w:rPr>
          <w:rFonts w:ascii="Times New Roman" w:eastAsia="Times New Roman" w:hAnsi="Times New Roman"/>
          <w:sz w:val="24"/>
          <w:szCs w:val="24"/>
          <w:lang w:eastAsia="ru-RU"/>
        </w:rPr>
        <w:t xml:space="preserve">, </w:t>
      </w:r>
      <w:hyperlink r:id="rId31" w:history="1">
        <w:r w:rsidRPr="00AA590C">
          <w:rPr>
            <w:rFonts w:ascii="Times New Roman" w:hAnsi="Times New Roman"/>
            <w:sz w:val="24"/>
            <w:szCs w:val="24"/>
            <w:lang w:eastAsia="ru-RU"/>
          </w:rPr>
          <w:t>510</w:t>
        </w:r>
      </w:hyperlink>
      <w:r w:rsidRPr="00AA590C">
        <w:rPr>
          <w:rFonts w:ascii="Times New Roman" w:eastAsia="Times New Roman" w:hAnsi="Times New Roman"/>
          <w:sz w:val="24"/>
          <w:szCs w:val="24"/>
          <w:lang w:eastAsia="ru-RU"/>
        </w:rPr>
        <w:t xml:space="preserve">, </w:t>
      </w:r>
      <w:hyperlink r:id="rId32" w:history="1">
        <w:r w:rsidRPr="00AA590C">
          <w:rPr>
            <w:rFonts w:ascii="Times New Roman" w:hAnsi="Times New Roman"/>
            <w:sz w:val="24"/>
            <w:szCs w:val="24"/>
            <w:lang w:eastAsia="ru-RU"/>
          </w:rPr>
          <w:t>700</w:t>
        </w:r>
      </w:hyperlink>
      <w:r w:rsidRPr="00AA590C">
        <w:rPr>
          <w:rFonts w:ascii="Times New Roman" w:eastAsia="Times New Roman" w:hAnsi="Times New Roman"/>
          <w:sz w:val="24"/>
          <w:szCs w:val="24"/>
          <w:lang w:eastAsia="ru-RU"/>
        </w:rPr>
        <w:t xml:space="preserve"> по графам </w:t>
      </w:r>
      <w:r w:rsidR="00FB30F1" w:rsidRPr="00AA590C">
        <w:rPr>
          <w:rFonts w:ascii="Times New Roman" w:eastAsia="Times New Roman" w:hAnsi="Times New Roman"/>
          <w:sz w:val="24"/>
          <w:szCs w:val="24"/>
          <w:lang w:eastAsia="ru-RU"/>
        </w:rPr>
        <w:t>6, 7, 8 (п. 74 Инструкции 191н), что повлекло за собой не соблюдение контрольных соотношений со Сведениями ф.0503175.</w:t>
      </w:r>
    </w:p>
    <w:p w:rsidR="005A3E76" w:rsidRPr="00AA590C" w:rsidRDefault="005A3E76" w:rsidP="005A3E76">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A590C">
        <w:rPr>
          <w:rFonts w:ascii="Times New Roman" w:eastAsia="Times New Roman" w:hAnsi="Times New Roman"/>
          <w:sz w:val="24"/>
          <w:szCs w:val="24"/>
          <w:lang w:eastAsia="ru-RU"/>
        </w:rPr>
        <w:t>Денежные обязательства исполнены в пределах доведенных бюджетных ассигнований и лимито</w:t>
      </w:r>
      <w:r w:rsidR="002B0080" w:rsidRPr="00AA590C">
        <w:rPr>
          <w:rFonts w:ascii="Times New Roman" w:eastAsia="Times New Roman" w:hAnsi="Times New Roman"/>
          <w:sz w:val="24"/>
          <w:szCs w:val="24"/>
          <w:lang w:eastAsia="ru-RU"/>
        </w:rPr>
        <w:t>в бюджетных обязательств на 2023</w:t>
      </w:r>
      <w:r w:rsidRPr="00AA590C">
        <w:rPr>
          <w:rFonts w:ascii="Times New Roman" w:eastAsia="Times New Roman" w:hAnsi="Times New Roman"/>
          <w:sz w:val="24"/>
          <w:szCs w:val="24"/>
          <w:lang w:eastAsia="ru-RU"/>
        </w:rPr>
        <w:t xml:space="preserve"> год.</w:t>
      </w:r>
    </w:p>
    <w:p w:rsidR="002B0080" w:rsidRDefault="002B0080" w:rsidP="00F76427">
      <w:pPr>
        <w:spacing w:after="0" w:line="240" w:lineRule="auto"/>
        <w:ind w:firstLine="708"/>
        <w:jc w:val="both"/>
        <w:rPr>
          <w:rFonts w:ascii="Times New Roman" w:hAnsi="Times New Roman"/>
          <w:b/>
          <w:color w:val="0070C0"/>
          <w:sz w:val="24"/>
          <w:szCs w:val="24"/>
        </w:rPr>
      </w:pPr>
    </w:p>
    <w:p w:rsidR="002030AB" w:rsidRDefault="000C11DF" w:rsidP="005C0EDE">
      <w:pPr>
        <w:spacing w:after="0" w:line="240" w:lineRule="auto"/>
        <w:ind w:firstLine="709"/>
        <w:jc w:val="both"/>
        <w:rPr>
          <w:rFonts w:ascii="Times New Roman" w:eastAsia="Times New Roman" w:hAnsi="Times New Roman"/>
          <w:sz w:val="24"/>
          <w:szCs w:val="24"/>
          <w:lang w:eastAsia="ru-RU"/>
        </w:rPr>
      </w:pPr>
      <w:r w:rsidRPr="00D23F3F">
        <w:rPr>
          <w:rFonts w:ascii="Times New Roman" w:hAnsi="Times New Roman"/>
          <w:b/>
          <w:sz w:val="24"/>
          <w:szCs w:val="24"/>
        </w:rPr>
        <w:t>Проверка пояснительной записки (</w:t>
      </w:r>
      <w:r w:rsidRPr="00D23F3F">
        <w:rPr>
          <w:rFonts w:ascii="Times New Roman" w:hAnsi="Times New Roman"/>
          <w:b/>
          <w:sz w:val="24"/>
          <w:szCs w:val="24"/>
          <w:u w:val="single"/>
        </w:rPr>
        <w:t>ф. 0503160</w:t>
      </w:r>
      <w:r w:rsidRPr="00D23F3F">
        <w:rPr>
          <w:rFonts w:ascii="Times New Roman" w:hAnsi="Times New Roman"/>
          <w:b/>
          <w:sz w:val="24"/>
          <w:szCs w:val="24"/>
        </w:rPr>
        <w:t>).</w:t>
      </w:r>
      <w:r w:rsidR="002030AB" w:rsidRPr="002030AB">
        <w:rPr>
          <w:rFonts w:ascii="Times New Roman" w:eastAsia="Times New Roman" w:hAnsi="Times New Roman"/>
          <w:sz w:val="24"/>
          <w:szCs w:val="24"/>
          <w:lang w:eastAsia="ru-RU"/>
        </w:rPr>
        <w:t>.</w:t>
      </w:r>
      <w:r w:rsidR="00676B1D" w:rsidRPr="00676B1D">
        <w:rPr>
          <w:rFonts w:ascii="Times New Roman" w:eastAsia="Times New Roman" w:hAnsi="Times New Roman"/>
          <w:sz w:val="24"/>
          <w:szCs w:val="24"/>
          <w:lang w:eastAsia="ru-RU"/>
        </w:rPr>
        <w:t xml:space="preserve"> Проверкой пояснительной записки ф.0503160 установлено:</w:t>
      </w:r>
    </w:p>
    <w:p w:rsidR="005C0EDE" w:rsidRPr="00E42A22" w:rsidRDefault="005C0EDE" w:rsidP="00E42A22">
      <w:pPr>
        <w:spacing w:after="0" w:line="240" w:lineRule="auto"/>
        <w:ind w:firstLine="708"/>
        <w:jc w:val="both"/>
        <w:rPr>
          <w:rFonts w:ascii="Times New Roman" w:eastAsiaTheme="minorHAnsi" w:hAnsi="Times New Roman" w:cstheme="minorBidi"/>
          <w:sz w:val="24"/>
          <w:szCs w:val="24"/>
        </w:rPr>
      </w:pPr>
      <w:r w:rsidRPr="00D46341">
        <w:rPr>
          <w:rFonts w:ascii="Times New Roman" w:eastAsia="Times New Roman" w:hAnsi="Times New Roman"/>
          <w:sz w:val="24"/>
          <w:szCs w:val="24"/>
          <w:lang w:eastAsia="ru-RU"/>
        </w:rPr>
        <w:t xml:space="preserve">1. </w:t>
      </w:r>
      <w:r w:rsidRPr="00D46341">
        <w:rPr>
          <w:rFonts w:ascii="Times New Roman" w:hAnsi="Times New Roman"/>
          <w:sz w:val="24"/>
          <w:szCs w:val="24"/>
        </w:rPr>
        <w:t>Заполнение</w:t>
      </w:r>
      <w:r w:rsidRPr="00D46341">
        <w:rPr>
          <w:rFonts w:ascii="Times New Roman" w:hAnsi="Times New Roman"/>
          <w:b/>
          <w:sz w:val="24"/>
          <w:szCs w:val="24"/>
        </w:rPr>
        <w:t xml:space="preserve"> </w:t>
      </w:r>
      <w:r w:rsidRPr="00D46341">
        <w:rPr>
          <w:rFonts w:ascii="Times New Roman" w:hAnsi="Times New Roman"/>
          <w:sz w:val="24"/>
          <w:szCs w:val="24"/>
        </w:rPr>
        <w:t>пояснительной записки не соответствует</w:t>
      </w:r>
      <w:r w:rsidRPr="00D46341">
        <w:rPr>
          <w:rFonts w:ascii="Times New Roman" w:eastAsia="Times New Roman" w:hAnsi="Times New Roman"/>
          <w:sz w:val="24"/>
          <w:szCs w:val="24"/>
          <w:lang w:eastAsia="ru-RU"/>
        </w:rPr>
        <w:t xml:space="preserve"> Инструкции 191н</w:t>
      </w:r>
      <w:r w:rsidR="00E25859" w:rsidRPr="00D46341">
        <w:rPr>
          <w:rFonts w:ascii="Times New Roman" w:eastAsia="Times New Roman" w:hAnsi="Times New Roman"/>
          <w:sz w:val="24"/>
          <w:szCs w:val="24"/>
          <w:lang w:eastAsia="ru-RU"/>
        </w:rPr>
        <w:t xml:space="preserve">. </w:t>
      </w:r>
      <w:r w:rsidR="00E25859" w:rsidRPr="00D46341">
        <w:rPr>
          <w:rFonts w:ascii="Times New Roman" w:hAnsi="Times New Roman"/>
          <w:sz w:val="24"/>
          <w:szCs w:val="24"/>
        </w:rPr>
        <w:t>Текстовая часть пояснительной записки представлена</w:t>
      </w:r>
      <w:r w:rsidR="00E25859" w:rsidRPr="00D46341">
        <w:rPr>
          <w:rFonts w:ascii="Times New Roman" w:hAnsi="Times New Roman"/>
          <w:b/>
          <w:sz w:val="24"/>
          <w:szCs w:val="24"/>
        </w:rPr>
        <w:t xml:space="preserve"> </w:t>
      </w:r>
      <w:r w:rsidR="00E253CC" w:rsidRPr="00D46341">
        <w:rPr>
          <w:rFonts w:ascii="Times New Roman" w:hAnsi="Times New Roman"/>
          <w:sz w:val="24"/>
          <w:szCs w:val="24"/>
        </w:rPr>
        <w:t>без разбивки по разделам и приложений (Таблицы №№ 13, 14).</w:t>
      </w:r>
      <w:r w:rsidR="00DE5D8B" w:rsidRPr="00D46341">
        <w:rPr>
          <w:rFonts w:ascii="Times New Roman" w:eastAsiaTheme="minorHAnsi" w:hAnsi="Times New Roman" w:cstheme="minorBidi"/>
          <w:sz w:val="24"/>
          <w:szCs w:val="24"/>
        </w:rPr>
        <w:t xml:space="preserve"> </w:t>
      </w:r>
    </w:p>
    <w:p w:rsidR="00A337F7" w:rsidRDefault="00E25859" w:rsidP="00A337F7">
      <w:pPr>
        <w:spacing w:after="0" w:line="240" w:lineRule="auto"/>
        <w:ind w:firstLine="708"/>
        <w:jc w:val="both"/>
        <w:rPr>
          <w:rFonts w:ascii="Times New Roman" w:hAnsi="Times New Roman"/>
          <w:sz w:val="24"/>
          <w:szCs w:val="24"/>
        </w:rPr>
      </w:pPr>
      <w:r>
        <w:rPr>
          <w:rFonts w:ascii="Times New Roman" w:hAnsi="Times New Roman"/>
          <w:sz w:val="24"/>
          <w:szCs w:val="24"/>
        </w:rPr>
        <w:t>2</w:t>
      </w:r>
      <w:r w:rsidR="00676B1D" w:rsidRPr="00676B1D">
        <w:rPr>
          <w:rFonts w:ascii="Times New Roman" w:hAnsi="Times New Roman"/>
          <w:sz w:val="24"/>
          <w:szCs w:val="24"/>
        </w:rPr>
        <w:t xml:space="preserve">. </w:t>
      </w:r>
      <w:r w:rsidR="00A337F7" w:rsidRPr="002030AB">
        <w:rPr>
          <w:rFonts w:ascii="Times New Roman" w:hAnsi="Times New Roman"/>
          <w:sz w:val="24"/>
          <w:szCs w:val="24"/>
        </w:rPr>
        <w:t>Начиная с годовой отчетности за 2023 год в составе Пояснительной записки ф.0503160 следует формировать Таблицы №№ 11-16,</w:t>
      </w:r>
      <w:r w:rsidR="00A337F7" w:rsidRPr="002030AB">
        <w:rPr>
          <w:sz w:val="23"/>
          <w:szCs w:val="23"/>
          <w:shd w:val="clear" w:color="auto" w:fill="FFFFFF"/>
        </w:rPr>
        <w:t xml:space="preserve"> </w:t>
      </w:r>
      <w:r w:rsidR="00A337F7" w:rsidRPr="002030AB">
        <w:rPr>
          <w:rFonts w:ascii="Times New Roman" w:hAnsi="Times New Roman"/>
          <w:sz w:val="24"/>
          <w:szCs w:val="24"/>
        </w:rPr>
        <w:t>форма которых утверждена приказом Минфина России от 07.11.2023 № 180н.</w:t>
      </w:r>
    </w:p>
    <w:p w:rsidR="004263CF" w:rsidRPr="004263CF" w:rsidRDefault="00607973" w:rsidP="004263CF">
      <w:pPr>
        <w:spacing w:after="0" w:line="240" w:lineRule="auto"/>
        <w:ind w:firstLine="709"/>
        <w:jc w:val="both"/>
        <w:rPr>
          <w:rFonts w:ascii="Times New Roman" w:hAnsi="Times New Roman"/>
          <w:sz w:val="24"/>
          <w:szCs w:val="24"/>
        </w:rPr>
      </w:pPr>
      <w:r w:rsidRPr="004263CF">
        <w:rPr>
          <w:rFonts w:ascii="Times New Roman" w:hAnsi="Times New Roman"/>
          <w:sz w:val="24"/>
          <w:szCs w:val="24"/>
        </w:rPr>
        <w:lastRenderedPageBreak/>
        <w:t>2.</w:t>
      </w:r>
      <w:r w:rsidR="00856915" w:rsidRPr="004263CF">
        <w:rPr>
          <w:rFonts w:ascii="Times New Roman" w:hAnsi="Times New Roman"/>
          <w:sz w:val="24"/>
          <w:szCs w:val="24"/>
        </w:rPr>
        <w:t>1.</w:t>
      </w:r>
      <w:r w:rsidRPr="004263CF">
        <w:rPr>
          <w:rFonts w:ascii="Times New Roman" w:hAnsi="Times New Roman"/>
          <w:sz w:val="24"/>
          <w:szCs w:val="24"/>
        </w:rPr>
        <w:t xml:space="preserve"> </w:t>
      </w:r>
      <w:r w:rsidR="00B25499" w:rsidRPr="004263CF">
        <w:rPr>
          <w:rFonts w:ascii="Times New Roman" w:hAnsi="Times New Roman"/>
          <w:sz w:val="24"/>
          <w:szCs w:val="24"/>
        </w:rPr>
        <w:t xml:space="preserve">В соответствии с пунктом </w:t>
      </w:r>
      <w:r w:rsidR="00B25499" w:rsidRPr="004263CF">
        <w:rPr>
          <w:rFonts w:ascii="Times New Roman" w:hAnsi="Times New Roman"/>
          <w:b/>
          <w:sz w:val="24"/>
          <w:szCs w:val="24"/>
          <w:u w:val="single"/>
        </w:rPr>
        <w:t>159.6</w:t>
      </w:r>
      <w:r w:rsidR="00B25499" w:rsidRPr="004263CF">
        <w:rPr>
          <w:rFonts w:ascii="Times New Roman" w:hAnsi="Times New Roman"/>
          <w:sz w:val="24"/>
          <w:szCs w:val="24"/>
        </w:rPr>
        <w:t xml:space="preserve"> Инструкции 191н</w:t>
      </w:r>
      <w:r w:rsidR="00B25499" w:rsidRPr="004263CF">
        <w:rPr>
          <w:rFonts w:ascii="PT Serif" w:eastAsia="Times New Roman" w:hAnsi="PT Serif"/>
          <w:sz w:val="23"/>
          <w:szCs w:val="23"/>
          <w:lang w:eastAsia="ru-RU"/>
        </w:rPr>
        <w:t xml:space="preserve">  </w:t>
      </w:r>
      <w:r w:rsidR="00270805">
        <w:rPr>
          <w:rFonts w:ascii="PT Serif" w:hAnsi="PT Serif"/>
          <w:sz w:val="23"/>
          <w:szCs w:val="23"/>
          <w:shd w:val="clear" w:color="auto" w:fill="FFFFFF"/>
        </w:rPr>
        <w:t>в</w:t>
      </w:r>
      <w:r w:rsidR="004263CF" w:rsidRPr="004263CF">
        <w:rPr>
          <w:rFonts w:ascii="PT Serif" w:hAnsi="PT Serif"/>
          <w:sz w:val="23"/>
          <w:szCs w:val="23"/>
          <w:shd w:val="clear" w:color="auto" w:fill="FFFFFF"/>
        </w:rPr>
        <w:t xml:space="preserve"> составе сводной Пояснительной записки (ф. 0503160) </w:t>
      </w:r>
      <w:hyperlink r:id="rId33" w:anchor="/document/12181732/entry/50316013" w:history="1">
        <w:r w:rsidR="004263CF" w:rsidRPr="004263CF">
          <w:rPr>
            <w:rFonts w:ascii="PT Serif" w:hAnsi="PT Serif"/>
            <w:sz w:val="23"/>
            <w:szCs w:val="23"/>
            <w:shd w:val="clear" w:color="auto" w:fill="FFFFFF"/>
          </w:rPr>
          <w:t>Таблица N 13</w:t>
        </w:r>
      </w:hyperlink>
      <w:r w:rsidR="004263CF" w:rsidRPr="004263CF">
        <w:rPr>
          <w:rFonts w:ascii="PT Serif" w:hAnsi="PT Serif"/>
          <w:sz w:val="23"/>
          <w:szCs w:val="23"/>
          <w:shd w:val="clear" w:color="auto" w:fill="FFFFFF"/>
        </w:rPr>
        <w:t xml:space="preserve"> составляется главными распорядителями (распорядителями) бюджетных средств, главными администраторами источников финансирования дефицита бюджета, главными администраторами доходов </w:t>
      </w:r>
      <w:proofErr w:type="gramStart"/>
      <w:r w:rsidR="004263CF" w:rsidRPr="004263CF">
        <w:rPr>
          <w:rFonts w:ascii="PT Serif" w:hAnsi="PT Serif"/>
          <w:sz w:val="23"/>
          <w:szCs w:val="23"/>
          <w:shd w:val="clear" w:color="auto" w:fill="FFFFFF"/>
        </w:rPr>
        <w:t>бюджета</w:t>
      </w:r>
      <w:proofErr w:type="gramEnd"/>
      <w:r w:rsidR="004263CF" w:rsidRPr="004263CF">
        <w:rPr>
          <w:rFonts w:ascii="PT Serif" w:hAnsi="PT Serif"/>
          <w:sz w:val="23"/>
          <w:szCs w:val="23"/>
          <w:shd w:val="clear" w:color="auto" w:fill="FFFFFF"/>
        </w:rPr>
        <w:t xml:space="preserve"> на основании показателей сформированных ими консолидированных Отчетов (</w:t>
      </w:r>
      <w:hyperlink r:id="rId34" w:anchor="/document/12181732/entry/503127" w:history="1">
        <w:r w:rsidR="004263CF" w:rsidRPr="004263CF">
          <w:rPr>
            <w:rFonts w:ascii="PT Serif" w:hAnsi="PT Serif"/>
            <w:sz w:val="23"/>
            <w:szCs w:val="23"/>
            <w:shd w:val="clear" w:color="auto" w:fill="FFFFFF"/>
          </w:rPr>
          <w:t>ф. 0503127</w:t>
        </w:r>
      </w:hyperlink>
      <w:r w:rsidR="004263CF" w:rsidRPr="004263CF">
        <w:rPr>
          <w:rFonts w:ascii="PT Serif" w:hAnsi="PT Serif"/>
          <w:sz w:val="23"/>
          <w:szCs w:val="23"/>
          <w:shd w:val="clear" w:color="auto" w:fill="FFFFFF"/>
        </w:rPr>
        <w:t>), сводных (консолидированных) Сведений об исполнении бюджета (</w:t>
      </w:r>
      <w:hyperlink r:id="rId35" w:anchor="/document/12181732/entry/503164" w:history="1">
        <w:r w:rsidR="004263CF" w:rsidRPr="004263CF">
          <w:rPr>
            <w:rFonts w:ascii="PT Serif" w:hAnsi="PT Serif"/>
            <w:sz w:val="23"/>
            <w:szCs w:val="23"/>
            <w:shd w:val="clear" w:color="auto" w:fill="FFFFFF"/>
          </w:rPr>
          <w:t>ф. 0503164</w:t>
        </w:r>
      </w:hyperlink>
      <w:r w:rsidR="004263CF" w:rsidRPr="004263CF">
        <w:rPr>
          <w:rFonts w:ascii="PT Serif" w:hAnsi="PT Serif"/>
          <w:sz w:val="23"/>
          <w:szCs w:val="23"/>
          <w:shd w:val="clear" w:color="auto" w:fill="FFFFFF"/>
        </w:rPr>
        <w:t>).</w:t>
      </w:r>
    </w:p>
    <w:p w:rsidR="00A337F7" w:rsidRPr="002030AB" w:rsidRDefault="00A337F7" w:rsidP="004263CF">
      <w:pPr>
        <w:spacing w:after="0" w:line="240" w:lineRule="auto"/>
        <w:ind w:firstLine="709"/>
        <w:jc w:val="both"/>
        <w:rPr>
          <w:rFonts w:ascii="PT Serif" w:hAnsi="PT Serif"/>
          <w:sz w:val="23"/>
          <w:szCs w:val="23"/>
          <w:shd w:val="clear" w:color="auto" w:fill="FFFFFF"/>
        </w:rPr>
      </w:pPr>
      <w:proofErr w:type="gramStart"/>
      <w:r w:rsidRPr="002030AB">
        <w:rPr>
          <w:rFonts w:ascii="Times New Roman" w:hAnsi="Times New Roman"/>
          <w:sz w:val="24"/>
          <w:szCs w:val="24"/>
        </w:rPr>
        <w:t xml:space="preserve">В </w:t>
      </w:r>
      <w:r w:rsidRPr="002030AB">
        <w:rPr>
          <w:rFonts w:ascii="Times New Roman" w:hAnsi="Times New Roman"/>
          <w:b/>
          <w:sz w:val="24"/>
          <w:szCs w:val="24"/>
        </w:rPr>
        <w:t>таблице 13</w:t>
      </w:r>
      <w:r w:rsidRPr="002030AB">
        <w:rPr>
          <w:rFonts w:ascii="Times New Roman" w:hAnsi="Times New Roman"/>
          <w:sz w:val="24"/>
          <w:szCs w:val="24"/>
        </w:rPr>
        <w:t xml:space="preserve"> </w:t>
      </w:r>
      <w:r w:rsidRPr="002030AB">
        <w:rPr>
          <w:rFonts w:ascii="Times New Roman" w:hAnsi="Times New Roman"/>
          <w:sz w:val="24"/>
          <w:szCs w:val="24"/>
          <w:shd w:val="clear" w:color="auto" w:fill="FFFFFF"/>
        </w:rPr>
        <w:t xml:space="preserve">"Анализ отчета об исполнении бюджета субъектом бюджетной отчетности" (далее – Таблица № 13) </w:t>
      </w:r>
      <w:r w:rsidRPr="002030AB">
        <w:rPr>
          <w:rFonts w:ascii="Times New Roman" w:hAnsi="Times New Roman"/>
          <w:sz w:val="24"/>
          <w:szCs w:val="24"/>
        </w:rPr>
        <w:t>отражается аналитическая информация об исполнении бюджета субъектом бюджетной отчетности, в том числе причины отклонения суммы неисполненных назначений, формирующих итоговый показатель по доходам от разницы показателей граф 4 и 8 по строке 010 раздела 1 «Доходы бюджета – всего» Отчета (ф.0503127)</w:t>
      </w:r>
      <w:r w:rsidRPr="002030AB">
        <w:rPr>
          <w:rFonts w:ascii="PT Serif" w:hAnsi="PT Serif"/>
          <w:sz w:val="23"/>
          <w:szCs w:val="23"/>
          <w:shd w:val="clear" w:color="auto" w:fill="FFFFFF"/>
        </w:rPr>
        <w:t xml:space="preserve">  и (или) при исполнении сверхплановых показателей</w:t>
      </w:r>
      <w:proofErr w:type="gramEnd"/>
      <w:r w:rsidRPr="002030AB">
        <w:rPr>
          <w:rFonts w:ascii="PT Serif" w:hAnsi="PT Serif"/>
          <w:sz w:val="23"/>
          <w:szCs w:val="23"/>
          <w:shd w:val="clear" w:color="auto" w:fill="FFFFFF"/>
        </w:rPr>
        <w:t>, т. е. в случае превышения показателя графы 8 над показателем графы 4 (гр. 4 &lt; гр. 8).</w:t>
      </w:r>
    </w:p>
    <w:p w:rsidR="00607973" w:rsidRDefault="00A337F7" w:rsidP="00607973">
      <w:pPr>
        <w:spacing w:after="0" w:line="240" w:lineRule="auto"/>
        <w:ind w:firstLine="709"/>
        <w:jc w:val="both"/>
        <w:rPr>
          <w:rFonts w:ascii="Times New Roman" w:hAnsi="Times New Roman"/>
          <w:bCs/>
          <w:sz w:val="24"/>
          <w:szCs w:val="24"/>
          <w:shd w:val="clear" w:color="auto" w:fill="FFFFFF"/>
        </w:rPr>
      </w:pPr>
      <w:r w:rsidRPr="002030AB">
        <w:rPr>
          <w:rFonts w:ascii="PT Serif" w:hAnsi="PT Serif"/>
          <w:sz w:val="23"/>
          <w:szCs w:val="23"/>
          <w:shd w:val="clear" w:color="auto" w:fill="FFFFFF"/>
        </w:rPr>
        <w:t xml:space="preserve">Превышение показателя графы 8 над показателем графы 4 по строке 010 «Доходы бюджета – всего» Отчета ф.0503127 составило – </w:t>
      </w:r>
      <w:r w:rsidRPr="00B93C09">
        <w:rPr>
          <w:rFonts w:ascii="PT Serif" w:hAnsi="PT Serif"/>
          <w:sz w:val="23"/>
          <w:szCs w:val="23"/>
          <w:shd w:val="clear" w:color="auto" w:fill="FFFFFF"/>
        </w:rPr>
        <w:t>3 826 412,43</w:t>
      </w:r>
      <w:r>
        <w:rPr>
          <w:rFonts w:ascii="PT Serif" w:hAnsi="PT Serif"/>
          <w:sz w:val="23"/>
          <w:szCs w:val="23"/>
          <w:shd w:val="clear" w:color="auto" w:fill="FFFFFF"/>
        </w:rPr>
        <w:t xml:space="preserve"> </w:t>
      </w:r>
      <w:r w:rsidRPr="002030AB">
        <w:rPr>
          <w:rFonts w:ascii="PT Serif" w:hAnsi="PT Serif"/>
          <w:sz w:val="23"/>
          <w:szCs w:val="23"/>
          <w:shd w:val="clear" w:color="auto" w:fill="FFFFFF"/>
        </w:rPr>
        <w:t xml:space="preserve">рублей. Причина сверхплановых показателей </w:t>
      </w:r>
      <w:r w:rsidRPr="002030AB">
        <w:rPr>
          <w:rFonts w:ascii="Times New Roman" w:hAnsi="Times New Roman"/>
          <w:sz w:val="24"/>
          <w:szCs w:val="24"/>
          <w:shd w:val="clear" w:color="auto" w:fill="FFFFFF"/>
        </w:rPr>
        <w:t>исполнения по доходам в пояснительной записке ф.0503160 не раскрыта.</w:t>
      </w:r>
      <w:r>
        <w:rPr>
          <w:rFonts w:ascii="Times New Roman" w:hAnsi="Times New Roman"/>
          <w:sz w:val="24"/>
          <w:szCs w:val="24"/>
          <w:shd w:val="clear" w:color="auto" w:fill="FFFFFF"/>
        </w:rPr>
        <w:t xml:space="preserve"> Таблица № 13 в составе пояснительной записки ф.0503160 не предоставлена, в текстовой части</w:t>
      </w:r>
      <w:r w:rsidR="00B25499">
        <w:rPr>
          <w:rFonts w:ascii="Times New Roman" w:hAnsi="Times New Roman"/>
          <w:sz w:val="24"/>
          <w:szCs w:val="24"/>
          <w:shd w:val="clear" w:color="auto" w:fill="FFFFFF"/>
        </w:rPr>
        <w:t xml:space="preserve"> не отражена</w:t>
      </w:r>
      <w:r>
        <w:rPr>
          <w:rFonts w:ascii="Times New Roman" w:hAnsi="Times New Roman"/>
          <w:sz w:val="24"/>
          <w:szCs w:val="24"/>
          <w:shd w:val="clear" w:color="auto" w:fill="FFFFFF"/>
        </w:rPr>
        <w:t xml:space="preserve"> как непредставленная в связи с отсутствием числовых показателей и пояснений</w:t>
      </w:r>
      <w:r w:rsidR="00B25499">
        <w:rPr>
          <w:rFonts w:ascii="Times New Roman" w:hAnsi="Times New Roman"/>
          <w:sz w:val="24"/>
          <w:szCs w:val="24"/>
          <w:shd w:val="clear" w:color="auto" w:fill="FFFFFF"/>
        </w:rPr>
        <w:t>.</w:t>
      </w:r>
      <w:r w:rsidR="00607973" w:rsidRPr="00607973">
        <w:rPr>
          <w:rFonts w:ascii="Times New Roman" w:hAnsi="Times New Roman"/>
          <w:bCs/>
          <w:sz w:val="24"/>
          <w:szCs w:val="24"/>
          <w:shd w:val="clear" w:color="auto" w:fill="FFFFFF"/>
        </w:rPr>
        <w:t xml:space="preserve"> </w:t>
      </w:r>
    </w:p>
    <w:p w:rsidR="00A337F7" w:rsidRPr="001C3636" w:rsidRDefault="00856915" w:rsidP="001C3636">
      <w:pPr>
        <w:spacing w:after="0" w:line="240" w:lineRule="auto"/>
        <w:ind w:firstLine="709"/>
        <w:jc w:val="both"/>
        <w:rPr>
          <w:rFonts w:ascii="PT Serif" w:hAnsi="PT Serif"/>
          <w:sz w:val="23"/>
          <w:szCs w:val="23"/>
          <w:shd w:val="clear" w:color="auto" w:fill="FFFFFF"/>
        </w:rPr>
      </w:pPr>
      <w:r>
        <w:rPr>
          <w:rFonts w:ascii="Times New Roman" w:hAnsi="Times New Roman"/>
          <w:bCs/>
          <w:sz w:val="24"/>
          <w:szCs w:val="24"/>
          <w:shd w:val="clear" w:color="auto" w:fill="FFFFFF"/>
        </w:rPr>
        <w:t>2.2</w:t>
      </w:r>
      <w:r w:rsidR="00607973">
        <w:rPr>
          <w:rFonts w:ascii="Times New Roman" w:hAnsi="Times New Roman"/>
          <w:bCs/>
          <w:sz w:val="24"/>
          <w:szCs w:val="24"/>
          <w:shd w:val="clear" w:color="auto" w:fill="FFFFFF"/>
        </w:rPr>
        <w:t xml:space="preserve">. </w:t>
      </w:r>
      <w:r w:rsidR="00607973" w:rsidRPr="002030AB">
        <w:rPr>
          <w:rFonts w:ascii="Times New Roman" w:hAnsi="Times New Roman"/>
          <w:bCs/>
          <w:sz w:val="24"/>
          <w:szCs w:val="24"/>
          <w:shd w:val="clear" w:color="auto" w:fill="FFFFFF"/>
        </w:rPr>
        <w:t xml:space="preserve">Общий порядок </w:t>
      </w:r>
      <w:proofErr w:type="gramStart"/>
      <w:r w:rsidR="00607973" w:rsidRPr="002030AB">
        <w:rPr>
          <w:rFonts w:ascii="Times New Roman" w:hAnsi="Times New Roman"/>
          <w:bCs/>
          <w:sz w:val="24"/>
          <w:szCs w:val="24"/>
          <w:shd w:val="clear" w:color="auto" w:fill="FFFFFF"/>
        </w:rPr>
        <w:t>формирования анализа показателей отчетности субъекта бюджетной отчетности</w:t>
      </w:r>
      <w:proofErr w:type="gramEnd"/>
      <w:r w:rsidR="00607973" w:rsidRPr="002030AB">
        <w:rPr>
          <w:rFonts w:ascii="Times New Roman" w:hAnsi="Times New Roman"/>
          <w:bCs/>
          <w:sz w:val="24"/>
          <w:szCs w:val="24"/>
          <w:shd w:val="clear" w:color="auto" w:fill="FFFFFF"/>
        </w:rPr>
        <w:t xml:space="preserve"> </w:t>
      </w:r>
      <w:r w:rsidR="00607973" w:rsidRPr="002030AB">
        <w:rPr>
          <w:rFonts w:ascii="Times New Roman" w:hAnsi="Times New Roman"/>
          <w:sz w:val="24"/>
          <w:szCs w:val="24"/>
          <w:shd w:val="clear" w:color="auto" w:fill="FFFFFF"/>
        </w:rPr>
        <w:t> </w:t>
      </w:r>
      <w:r w:rsidR="00607973" w:rsidRPr="002030AB">
        <w:rPr>
          <w:rFonts w:ascii="Times New Roman" w:hAnsi="Times New Roman"/>
          <w:bCs/>
          <w:sz w:val="24"/>
          <w:szCs w:val="24"/>
          <w:shd w:val="clear" w:color="auto" w:fill="FFFFFF"/>
        </w:rPr>
        <w:t>предусмотрен </w:t>
      </w:r>
      <w:hyperlink r:id="rId36" w:anchor="/document/12181732/entry/11597" w:history="1">
        <w:r w:rsidR="00607973" w:rsidRPr="002030AB">
          <w:rPr>
            <w:rFonts w:ascii="Times New Roman" w:hAnsi="Times New Roman"/>
            <w:bCs/>
            <w:sz w:val="24"/>
            <w:szCs w:val="24"/>
            <w:shd w:val="clear" w:color="auto" w:fill="FFFFFF"/>
          </w:rPr>
          <w:t>п. </w:t>
        </w:r>
        <w:r w:rsidR="00607973" w:rsidRPr="002030AB">
          <w:rPr>
            <w:rFonts w:ascii="Times New Roman" w:hAnsi="Times New Roman"/>
            <w:b/>
            <w:bCs/>
            <w:sz w:val="24"/>
            <w:szCs w:val="24"/>
            <w:u w:val="single"/>
            <w:shd w:val="clear" w:color="auto" w:fill="FFFFFF"/>
          </w:rPr>
          <w:t>159.7</w:t>
        </w:r>
      </w:hyperlink>
      <w:r w:rsidR="00607973" w:rsidRPr="002030AB">
        <w:rPr>
          <w:rFonts w:ascii="Times New Roman" w:hAnsi="Times New Roman"/>
          <w:bCs/>
          <w:sz w:val="24"/>
          <w:szCs w:val="24"/>
          <w:shd w:val="clear" w:color="auto" w:fill="FFFFFF"/>
        </w:rPr>
        <w:t xml:space="preserve"> Инструкции 191н (Таблица № 14 Пояснительной записки (ф.0503160)). В соответствии с пунктом 159.7 Инструкции 191н, Таблица № 14 </w:t>
      </w:r>
      <w:r w:rsidR="00607973" w:rsidRPr="002030AB">
        <w:rPr>
          <w:rFonts w:ascii="PT Serif" w:hAnsi="PT Serif"/>
          <w:sz w:val="23"/>
          <w:szCs w:val="23"/>
          <w:shd w:val="clear" w:color="auto" w:fill="FFFFFF"/>
        </w:rPr>
        <w:t xml:space="preserve">оформляется получателем бюджетных средств, администратором источников финансирования дефицита бюджета, администратором доходов бюджета, </w:t>
      </w:r>
      <w:r w:rsidR="00607973" w:rsidRPr="002030AB">
        <w:rPr>
          <w:rFonts w:ascii="PT Serif" w:hAnsi="PT Serif"/>
          <w:b/>
          <w:sz w:val="23"/>
          <w:szCs w:val="23"/>
          <w:shd w:val="clear" w:color="auto" w:fill="FFFFFF"/>
        </w:rPr>
        <w:t>главными распорядителями (распорядителями) бюджетных средств</w:t>
      </w:r>
      <w:r w:rsidR="00607973" w:rsidRPr="002030AB">
        <w:rPr>
          <w:rFonts w:ascii="PT Serif" w:hAnsi="PT Serif"/>
          <w:sz w:val="23"/>
          <w:szCs w:val="23"/>
          <w:shd w:val="clear" w:color="auto" w:fill="FFFFFF"/>
        </w:rPr>
        <w:t>, главными администраторами источников финансирования дефицита бюджета, главными администраторами доходов бюджета.</w:t>
      </w:r>
    </w:p>
    <w:p w:rsidR="00A337F7" w:rsidRPr="002030AB" w:rsidRDefault="00A337F7" w:rsidP="00A337F7">
      <w:pPr>
        <w:shd w:val="clear" w:color="auto" w:fill="FFFFFF"/>
        <w:spacing w:after="0" w:line="240" w:lineRule="auto"/>
        <w:ind w:firstLine="709"/>
        <w:jc w:val="both"/>
        <w:rPr>
          <w:rFonts w:ascii="PT Serif" w:eastAsia="Times New Roman" w:hAnsi="PT Serif"/>
          <w:sz w:val="23"/>
          <w:szCs w:val="23"/>
          <w:lang w:eastAsia="ru-RU"/>
        </w:rPr>
      </w:pPr>
      <w:r w:rsidRPr="002030AB">
        <w:rPr>
          <w:rFonts w:ascii="Times New Roman" w:eastAsia="Times New Roman" w:hAnsi="Times New Roman"/>
          <w:sz w:val="24"/>
          <w:szCs w:val="24"/>
          <w:lang w:eastAsia="ru-RU"/>
        </w:rPr>
        <w:t xml:space="preserve">В </w:t>
      </w:r>
      <w:r w:rsidRPr="002030AB">
        <w:rPr>
          <w:rFonts w:ascii="Times New Roman" w:eastAsia="Times New Roman" w:hAnsi="Times New Roman"/>
          <w:b/>
          <w:sz w:val="24"/>
          <w:szCs w:val="24"/>
          <w:lang w:eastAsia="ru-RU"/>
        </w:rPr>
        <w:t>таблице № 14</w:t>
      </w:r>
      <w:r w:rsidRPr="002030AB">
        <w:rPr>
          <w:rFonts w:ascii="Times New Roman" w:eastAsia="Times New Roman" w:hAnsi="Times New Roman"/>
          <w:sz w:val="24"/>
          <w:szCs w:val="24"/>
          <w:lang w:eastAsia="ru-RU"/>
        </w:rPr>
        <w:t xml:space="preserve"> «</w:t>
      </w:r>
      <w:r w:rsidRPr="002030AB">
        <w:rPr>
          <w:rFonts w:ascii="Times New Roman" w:eastAsia="Times New Roman" w:hAnsi="Times New Roman"/>
          <w:sz w:val="24"/>
          <w:szCs w:val="24"/>
          <w:shd w:val="clear" w:color="auto" w:fill="FFFFFF"/>
          <w:lang w:eastAsia="ru-RU"/>
        </w:rPr>
        <w:t xml:space="preserve">Анализ показателей отчетности субъекта бюджетной отчетности»  (далее - Таблица № 14) отражается </w:t>
      </w:r>
      <w:r w:rsidRPr="002030AB">
        <w:rPr>
          <w:rFonts w:ascii="PT Serif" w:eastAsia="Times New Roman" w:hAnsi="PT Serif"/>
          <w:sz w:val="23"/>
          <w:szCs w:val="23"/>
          <w:lang w:eastAsia="ru-RU"/>
        </w:rPr>
        <w:t>аналитическая информация, характеризующая показатели бюджетной отчетности субъекта бюджетной отчетности, в том числе: пояснения кодов «иные причины», «иной статус», «иное основание выбытия», указанных в Сведениях (ф.0503169, ф.0503173, ф.05013175, ф.0503190).</w:t>
      </w:r>
    </w:p>
    <w:p w:rsidR="00CE207D" w:rsidRDefault="00976D8C" w:rsidP="001A68D4">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Информация о причинах</w:t>
      </w:r>
      <w:r w:rsidRPr="00976D8C">
        <w:rPr>
          <w:rFonts w:ascii="Times New Roman" w:hAnsi="Times New Roman"/>
          <w:sz w:val="24"/>
          <w:szCs w:val="24"/>
        </w:rPr>
        <w:t xml:space="preserve"> образования неисполненных обязательств (бюджетных (денежных) обязательств)</w:t>
      </w:r>
      <w:r>
        <w:rPr>
          <w:rFonts w:ascii="Times New Roman" w:hAnsi="Times New Roman"/>
          <w:sz w:val="24"/>
          <w:szCs w:val="24"/>
        </w:rPr>
        <w:t xml:space="preserve"> </w:t>
      </w:r>
      <w:r w:rsidR="001A40B9">
        <w:rPr>
          <w:rFonts w:ascii="Times New Roman" w:hAnsi="Times New Roman"/>
          <w:sz w:val="24"/>
          <w:szCs w:val="24"/>
        </w:rPr>
        <w:t xml:space="preserve">в </w:t>
      </w:r>
      <w:r w:rsidR="00A337F7">
        <w:rPr>
          <w:rFonts w:ascii="Times New Roman" w:hAnsi="Times New Roman"/>
          <w:sz w:val="24"/>
          <w:szCs w:val="24"/>
        </w:rPr>
        <w:t>Сведения</w:t>
      </w:r>
      <w:r w:rsidR="001A40B9">
        <w:rPr>
          <w:rFonts w:ascii="Times New Roman" w:hAnsi="Times New Roman"/>
          <w:sz w:val="24"/>
          <w:szCs w:val="24"/>
        </w:rPr>
        <w:t>х</w:t>
      </w:r>
      <w:r w:rsidR="00A337F7">
        <w:rPr>
          <w:rFonts w:ascii="Times New Roman" w:hAnsi="Times New Roman"/>
          <w:sz w:val="24"/>
          <w:szCs w:val="24"/>
        </w:rPr>
        <w:t xml:space="preserve"> </w:t>
      </w:r>
      <w:r w:rsidR="00A337F7" w:rsidRPr="002030AB">
        <w:rPr>
          <w:rFonts w:ascii="Times New Roman" w:hAnsi="Times New Roman"/>
          <w:sz w:val="24"/>
          <w:szCs w:val="24"/>
        </w:rPr>
        <w:t>о принятых и неисполненных обязательствах получателя бюджетных сре</w:t>
      </w:r>
      <w:r w:rsidR="00C753F8">
        <w:rPr>
          <w:rFonts w:ascii="Times New Roman" w:hAnsi="Times New Roman"/>
          <w:sz w:val="24"/>
          <w:szCs w:val="24"/>
        </w:rPr>
        <w:t>дств</w:t>
      </w:r>
      <w:r w:rsidR="001A40B9">
        <w:rPr>
          <w:rFonts w:ascii="Times New Roman" w:hAnsi="Times New Roman"/>
          <w:sz w:val="24"/>
          <w:szCs w:val="24"/>
        </w:rPr>
        <w:t xml:space="preserve"> ф.0503175</w:t>
      </w:r>
      <w:r w:rsidR="001C3636">
        <w:rPr>
          <w:rFonts w:ascii="Times New Roman" w:hAnsi="Times New Roman"/>
          <w:sz w:val="24"/>
          <w:szCs w:val="24"/>
        </w:rPr>
        <w:t xml:space="preserve"> </w:t>
      </w:r>
      <w:r w:rsidR="001A40B9">
        <w:rPr>
          <w:rFonts w:ascii="Times New Roman" w:hAnsi="Times New Roman"/>
          <w:sz w:val="24"/>
          <w:szCs w:val="24"/>
        </w:rPr>
        <w:t>отражена</w:t>
      </w:r>
      <w:r w:rsidR="005D4891">
        <w:rPr>
          <w:rFonts w:ascii="Times New Roman" w:hAnsi="Times New Roman"/>
          <w:sz w:val="24"/>
          <w:szCs w:val="24"/>
        </w:rPr>
        <w:t xml:space="preserve"> </w:t>
      </w:r>
      <w:r w:rsidR="005D4891">
        <w:rPr>
          <w:rFonts w:ascii="Times New Roman" w:eastAsia="Times New Roman" w:hAnsi="Times New Roman"/>
          <w:sz w:val="24"/>
          <w:szCs w:val="24"/>
          <w:lang w:eastAsia="ru-RU"/>
        </w:rPr>
        <w:t>по коду</w:t>
      </w:r>
      <w:r w:rsidR="002E2B1B">
        <w:rPr>
          <w:rFonts w:ascii="Times New Roman" w:eastAsia="Times New Roman" w:hAnsi="Times New Roman"/>
          <w:sz w:val="24"/>
          <w:szCs w:val="24"/>
          <w:lang w:eastAsia="ru-RU"/>
        </w:rPr>
        <w:t xml:space="preserve"> </w:t>
      </w:r>
      <w:r w:rsidR="005D4891">
        <w:rPr>
          <w:rFonts w:ascii="Times New Roman" w:eastAsia="Times New Roman" w:hAnsi="Times New Roman"/>
          <w:sz w:val="24"/>
          <w:szCs w:val="24"/>
          <w:lang w:eastAsia="ru-RU"/>
        </w:rPr>
        <w:t>03</w:t>
      </w:r>
      <w:r w:rsidR="001A68D4">
        <w:rPr>
          <w:rFonts w:ascii="Times New Roman" w:eastAsia="Times New Roman" w:hAnsi="Times New Roman"/>
          <w:sz w:val="24"/>
          <w:szCs w:val="24"/>
          <w:lang w:eastAsia="ru-RU"/>
        </w:rPr>
        <w:t xml:space="preserve"> </w:t>
      </w:r>
      <w:r w:rsidR="002E2B1B">
        <w:rPr>
          <w:rFonts w:ascii="Times New Roman" w:eastAsia="Times New Roman" w:hAnsi="Times New Roman"/>
          <w:sz w:val="24"/>
          <w:szCs w:val="24"/>
          <w:lang w:eastAsia="ru-RU"/>
        </w:rPr>
        <w:t>«иные причины»</w:t>
      </w:r>
      <w:r w:rsidR="00035CAD">
        <w:rPr>
          <w:rFonts w:ascii="Times New Roman" w:eastAsia="Times New Roman" w:hAnsi="Times New Roman"/>
          <w:sz w:val="24"/>
          <w:szCs w:val="24"/>
          <w:lang w:eastAsia="ru-RU"/>
        </w:rPr>
        <w:t>,</w:t>
      </w:r>
      <w:r w:rsidR="005D4891">
        <w:rPr>
          <w:rFonts w:ascii="Times New Roman" w:eastAsia="Times New Roman" w:hAnsi="Times New Roman"/>
          <w:sz w:val="24"/>
          <w:szCs w:val="24"/>
          <w:lang w:eastAsia="ru-RU"/>
        </w:rPr>
        <w:t xml:space="preserve"> </w:t>
      </w:r>
      <w:r w:rsidR="006C08C5">
        <w:rPr>
          <w:rFonts w:ascii="Times New Roman" w:eastAsia="Times New Roman" w:hAnsi="Times New Roman"/>
          <w:sz w:val="24"/>
          <w:szCs w:val="24"/>
          <w:lang w:eastAsia="ru-RU"/>
        </w:rPr>
        <w:t>на сумму 167 173,64 рублей.</w:t>
      </w:r>
      <w:r w:rsidR="00B4562F">
        <w:rPr>
          <w:rFonts w:ascii="Times New Roman" w:eastAsia="Times New Roman" w:hAnsi="Times New Roman"/>
          <w:sz w:val="24"/>
          <w:szCs w:val="24"/>
          <w:lang w:eastAsia="ru-RU"/>
        </w:rPr>
        <w:t xml:space="preserve"> </w:t>
      </w:r>
      <w:r w:rsidR="00864977">
        <w:rPr>
          <w:rFonts w:ascii="Times New Roman" w:eastAsia="Times New Roman" w:hAnsi="Times New Roman"/>
          <w:sz w:val="24"/>
          <w:szCs w:val="24"/>
          <w:lang w:eastAsia="ru-RU"/>
        </w:rPr>
        <w:t xml:space="preserve">Наименование </w:t>
      </w:r>
      <w:r w:rsidR="00CA5A19">
        <w:rPr>
          <w:rFonts w:ascii="Times New Roman" w:eastAsia="Times New Roman" w:hAnsi="Times New Roman"/>
          <w:sz w:val="24"/>
          <w:szCs w:val="24"/>
          <w:lang w:eastAsia="ru-RU"/>
        </w:rPr>
        <w:t xml:space="preserve">причины неисполнения, указанное </w:t>
      </w:r>
      <w:r w:rsidR="005D70DE">
        <w:rPr>
          <w:rFonts w:ascii="Times New Roman" w:eastAsia="Times New Roman" w:hAnsi="Times New Roman"/>
          <w:sz w:val="24"/>
          <w:szCs w:val="24"/>
          <w:lang w:eastAsia="ru-RU"/>
        </w:rPr>
        <w:t>в графе 8</w:t>
      </w:r>
      <w:r w:rsidR="005A2080">
        <w:rPr>
          <w:rFonts w:ascii="Times New Roman" w:eastAsia="Times New Roman" w:hAnsi="Times New Roman"/>
          <w:sz w:val="24"/>
          <w:szCs w:val="24"/>
          <w:lang w:eastAsia="ru-RU"/>
        </w:rPr>
        <w:t xml:space="preserve"> Сведений ф.0503175 </w:t>
      </w:r>
      <w:r w:rsidR="00864977">
        <w:rPr>
          <w:rFonts w:ascii="Times New Roman" w:eastAsia="Times New Roman" w:hAnsi="Times New Roman"/>
          <w:sz w:val="24"/>
          <w:szCs w:val="24"/>
          <w:lang w:eastAsia="ru-RU"/>
        </w:rPr>
        <w:t>не соответствует</w:t>
      </w:r>
      <w:r w:rsidR="00CA5A19">
        <w:rPr>
          <w:rFonts w:ascii="Times New Roman" w:eastAsia="Times New Roman" w:hAnsi="Times New Roman"/>
          <w:sz w:val="24"/>
          <w:szCs w:val="24"/>
          <w:lang w:eastAsia="ru-RU"/>
        </w:rPr>
        <w:t xml:space="preserve"> </w:t>
      </w:r>
      <w:r w:rsidR="00D70DB6">
        <w:rPr>
          <w:rFonts w:ascii="Times New Roman" w:eastAsia="Times New Roman" w:hAnsi="Times New Roman"/>
          <w:sz w:val="24"/>
          <w:szCs w:val="24"/>
          <w:lang w:eastAsia="ru-RU"/>
        </w:rPr>
        <w:t>коду</w:t>
      </w:r>
      <w:r w:rsidR="00CE207D">
        <w:rPr>
          <w:rFonts w:ascii="Times New Roman" w:eastAsia="Times New Roman" w:hAnsi="Times New Roman"/>
          <w:sz w:val="24"/>
          <w:szCs w:val="24"/>
          <w:lang w:eastAsia="ru-RU"/>
        </w:rPr>
        <w:t>, отраженному в графе 7 ф.0503175.</w:t>
      </w:r>
      <w:r w:rsidR="00F666CF">
        <w:rPr>
          <w:rFonts w:ascii="Times New Roman" w:eastAsia="Times New Roman" w:hAnsi="Times New Roman"/>
          <w:sz w:val="24"/>
          <w:szCs w:val="24"/>
          <w:lang w:eastAsia="ru-RU"/>
        </w:rPr>
        <w:t xml:space="preserve"> </w:t>
      </w:r>
      <w:r w:rsidR="001C365C">
        <w:rPr>
          <w:rFonts w:ascii="Times New Roman" w:eastAsia="Times New Roman" w:hAnsi="Times New Roman"/>
          <w:sz w:val="24"/>
          <w:szCs w:val="24"/>
          <w:lang w:eastAsia="ru-RU"/>
        </w:rPr>
        <w:t>Наименование кода 03</w:t>
      </w:r>
      <w:r w:rsidR="000C72A2">
        <w:rPr>
          <w:rFonts w:ascii="Times New Roman" w:eastAsia="Times New Roman" w:hAnsi="Times New Roman"/>
          <w:sz w:val="24"/>
          <w:szCs w:val="24"/>
          <w:lang w:eastAsia="ru-RU"/>
        </w:rPr>
        <w:t xml:space="preserve"> -</w:t>
      </w:r>
      <w:r w:rsidR="001C365C">
        <w:rPr>
          <w:rFonts w:ascii="Times New Roman" w:eastAsia="Times New Roman" w:hAnsi="Times New Roman"/>
          <w:sz w:val="24"/>
          <w:szCs w:val="24"/>
          <w:lang w:eastAsia="ru-RU"/>
        </w:rPr>
        <w:t xml:space="preserve"> «отсутствие лимитов бюджетных обязательств». Наименование </w:t>
      </w:r>
      <w:r w:rsidR="0046692B">
        <w:rPr>
          <w:rFonts w:ascii="Times New Roman" w:eastAsia="Times New Roman" w:hAnsi="Times New Roman"/>
          <w:sz w:val="24"/>
          <w:szCs w:val="24"/>
          <w:lang w:eastAsia="ru-RU"/>
        </w:rPr>
        <w:t>«иные причины» соответствует коду причины неисполнения – 75, 99.</w:t>
      </w:r>
      <w:r w:rsidR="000C72A2">
        <w:rPr>
          <w:rFonts w:ascii="Times New Roman" w:eastAsia="Times New Roman" w:hAnsi="Times New Roman"/>
          <w:sz w:val="24"/>
          <w:szCs w:val="24"/>
          <w:lang w:eastAsia="ru-RU"/>
        </w:rPr>
        <w:t xml:space="preserve"> </w:t>
      </w:r>
      <w:r w:rsidR="001D1A38">
        <w:rPr>
          <w:rFonts w:ascii="Times New Roman" w:eastAsia="Times New Roman" w:hAnsi="Times New Roman"/>
          <w:sz w:val="24"/>
          <w:szCs w:val="24"/>
          <w:lang w:eastAsia="ru-RU"/>
        </w:rPr>
        <w:t xml:space="preserve">Заполнение графы 7 и графы 8 </w:t>
      </w:r>
      <w:r w:rsidR="002F36CF">
        <w:rPr>
          <w:rFonts w:ascii="Times New Roman" w:eastAsia="Times New Roman" w:hAnsi="Times New Roman"/>
          <w:sz w:val="24"/>
          <w:szCs w:val="24"/>
          <w:lang w:eastAsia="ru-RU"/>
        </w:rPr>
        <w:t>в Сведениях ф.0503175</w:t>
      </w:r>
      <w:r w:rsidR="005D70DE">
        <w:rPr>
          <w:rFonts w:ascii="Times New Roman" w:eastAsia="Times New Roman" w:hAnsi="Times New Roman"/>
          <w:sz w:val="24"/>
          <w:szCs w:val="24"/>
          <w:lang w:eastAsia="ru-RU"/>
        </w:rPr>
        <w:t xml:space="preserve"> </w:t>
      </w:r>
      <w:r w:rsidR="001D1A38">
        <w:rPr>
          <w:rFonts w:ascii="Times New Roman" w:eastAsia="Times New Roman" w:hAnsi="Times New Roman"/>
          <w:sz w:val="24"/>
          <w:szCs w:val="24"/>
          <w:lang w:eastAsia="ru-RU"/>
        </w:rPr>
        <w:t xml:space="preserve">отражено некорректно, указанные </w:t>
      </w:r>
      <w:r w:rsidR="005D70DE">
        <w:rPr>
          <w:rFonts w:ascii="Times New Roman" w:eastAsia="Times New Roman" w:hAnsi="Times New Roman"/>
          <w:sz w:val="24"/>
          <w:szCs w:val="24"/>
          <w:lang w:eastAsia="ru-RU"/>
        </w:rPr>
        <w:t>кода</w:t>
      </w:r>
      <w:r w:rsidR="002F36CF">
        <w:rPr>
          <w:rFonts w:ascii="Times New Roman" w:eastAsia="Times New Roman" w:hAnsi="Times New Roman"/>
          <w:sz w:val="24"/>
          <w:szCs w:val="24"/>
          <w:lang w:eastAsia="ru-RU"/>
        </w:rPr>
        <w:t xml:space="preserve"> </w:t>
      </w:r>
      <w:r w:rsidR="00482D95">
        <w:rPr>
          <w:rFonts w:ascii="Times New Roman" w:eastAsia="Times New Roman" w:hAnsi="Times New Roman"/>
          <w:sz w:val="24"/>
          <w:szCs w:val="24"/>
          <w:lang w:eastAsia="ru-RU"/>
        </w:rPr>
        <w:t>и наименования причин</w:t>
      </w:r>
      <w:r w:rsidR="002F36CF">
        <w:rPr>
          <w:rFonts w:ascii="Times New Roman" w:eastAsia="Times New Roman" w:hAnsi="Times New Roman"/>
          <w:sz w:val="24"/>
          <w:szCs w:val="24"/>
          <w:lang w:eastAsia="ru-RU"/>
        </w:rPr>
        <w:t xml:space="preserve"> неисполнения </w:t>
      </w:r>
      <w:r w:rsidR="008E0231">
        <w:rPr>
          <w:rFonts w:ascii="Times New Roman" w:eastAsia="Times New Roman" w:hAnsi="Times New Roman"/>
          <w:sz w:val="24"/>
          <w:szCs w:val="24"/>
          <w:lang w:eastAsia="ru-RU"/>
        </w:rPr>
        <w:t>не соответствуют</w:t>
      </w:r>
      <w:r w:rsidR="00970E28">
        <w:rPr>
          <w:rFonts w:ascii="Times New Roman" w:eastAsia="Times New Roman" w:hAnsi="Times New Roman"/>
          <w:sz w:val="24"/>
          <w:szCs w:val="24"/>
          <w:lang w:eastAsia="ru-RU"/>
        </w:rPr>
        <w:t xml:space="preserve"> друг другу. При этом</w:t>
      </w:r>
      <w:proofErr w:type="gramStart"/>
      <w:r w:rsidR="00FC3D5F">
        <w:rPr>
          <w:rFonts w:ascii="Times New Roman" w:eastAsia="Times New Roman" w:hAnsi="Times New Roman"/>
          <w:sz w:val="24"/>
          <w:szCs w:val="24"/>
          <w:lang w:eastAsia="ru-RU"/>
        </w:rPr>
        <w:t>,</w:t>
      </w:r>
      <w:proofErr w:type="gramEnd"/>
      <w:r w:rsidR="009A70E6">
        <w:rPr>
          <w:rFonts w:ascii="Times New Roman" w:eastAsia="Times New Roman" w:hAnsi="Times New Roman"/>
          <w:sz w:val="24"/>
          <w:szCs w:val="24"/>
          <w:lang w:eastAsia="ru-RU"/>
        </w:rPr>
        <w:t xml:space="preserve"> Таблица № 14 в составе пояснительной записки не предоставлена,</w:t>
      </w:r>
      <w:r w:rsidR="00970E28">
        <w:rPr>
          <w:rFonts w:ascii="Times New Roman" w:eastAsia="Times New Roman" w:hAnsi="Times New Roman"/>
          <w:sz w:val="24"/>
          <w:szCs w:val="24"/>
          <w:lang w:eastAsia="ru-RU"/>
        </w:rPr>
        <w:t xml:space="preserve"> причины образования неисполненных обязательств (бюджетных (денежных) обязательств)</w:t>
      </w:r>
      <w:r w:rsidR="00FC3D5F">
        <w:rPr>
          <w:rFonts w:ascii="Times New Roman" w:eastAsia="Times New Roman" w:hAnsi="Times New Roman"/>
          <w:sz w:val="24"/>
          <w:szCs w:val="24"/>
          <w:lang w:eastAsia="ru-RU"/>
        </w:rPr>
        <w:t xml:space="preserve"> в текстовой части пояснительной записки ф.0503160 не раскрыты, пояснения отсутствуют</w:t>
      </w:r>
      <w:r w:rsidR="009A70E6">
        <w:rPr>
          <w:rFonts w:ascii="Times New Roman" w:eastAsia="Times New Roman" w:hAnsi="Times New Roman"/>
          <w:sz w:val="24"/>
          <w:szCs w:val="24"/>
          <w:lang w:eastAsia="ru-RU"/>
        </w:rPr>
        <w:t>.</w:t>
      </w:r>
      <w:r w:rsidR="00482D95">
        <w:rPr>
          <w:rFonts w:ascii="Times New Roman" w:eastAsia="Times New Roman" w:hAnsi="Times New Roman"/>
          <w:sz w:val="24"/>
          <w:szCs w:val="24"/>
          <w:lang w:eastAsia="ru-RU"/>
        </w:rPr>
        <w:t xml:space="preserve"> </w:t>
      </w:r>
    </w:p>
    <w:p w:rsidR="00676B1D" w:rsidRDefault="00856915" w:rsidP="00A337F7">
      <w:pPr>
        <w:spacing w:after="0" w:line="240" w:lineRule="auto"/>
        <w:ind w:firstLine="708"/>
        <w:jc w:val="both"/>
        <w:rPr>
          <w:rFonts w:ascii="Times New Roman" w:eastAsia="Times New Roman" w:hAnsi="Times New Roman"/>
          <w:bCs/>
          <w:sz w:val="24"/>
          <w:szCs w:val="24"/>
          <w:lang w:eastAsia="ru-RU"/>
        </w:rPr>
      </w:pPr>
      <w:r>
        <w:rPr>
          <w:rFonts w:ascii="Times New Roman" w:hAnsi="Times New Roman"/>
          <w:sz w:val="24"/>
          <w:szCs w:val="24"/>
        </w:rPr>
        <w:t>3</w:t>
      </w:r>
      <w:r w:rsidR="00676B1D" w:rsidRPr="00676B1D">
        <w:rPr>
          <w:rFonts w:ascii="Times New Roman" w:hAnsi="Times New Roman"/>
          <w:sz w:val="24"/>
          <w:szCs w:val="24"/>
        </w:rPr>
        <w:t xml:space="preserve">. </w:t>
      </w:r>
      <w:r w:rsidR="00F77DFA">
        <w:rPr>
          <w:rFonts w:ascii="Times New Roman" w:hAnsi="Times New Roman"/>
          <w:sz w:val="24"/>
          <w:szCs w:val="24"/>
        </w:rPr>
        <w:t>Информация о проведении годовой инвентаризации, в рамках подготовки</w:t>
      </w:r>
      <w:r w:rsidR="006C3AF7">
        <w:rPr>
          <w:rFonts w:ascii="Times New Roman" w:hAnsi="Times New Roman"/>
          <w:sz w:val="24"/>
          <w:szCs w:val="24"/>
        </w:rPr>
        <w:t xml:space="preserve"> к формированию годового отчета</w:t>
      </w:r>
      <w:r w:rsidR="00676B1D" w:rsidRPr="00676B1D">
        <w:rPr>
          <w:rFonts w:ascii="Times New Roman" w:eastAsia="Times New Roman" w:hAnsi="Times New Roman"/>
          <w:bCs/>
          <w:sz w:val="24"/>
          <w:szCs w:val="24"/>
          <w:lang w:eastAsia="ru-RU"/>
        </w:rPr>
        <w:t>, не содержит сведения о дате  проведения инвентаризации</w:t>
      </w:r>
      <w:r w:rsidR="006C3AF7">
        <w:rPr>
          <w:rFonts w:ascii="Times New Roman" w:eastAsia="Times New Roman" w:hAnsi="Times New Roman"/>
          <w:bCs/>
          <w:sz w:val="24"/>
          <w:szCs w:val="24"/>
          <w:lang w:eastAsia="ru-RU"/>
        </w:rPr>
        <w:t>, номер приказа и результат.</w:t>
      </w:r>
    </w:p>
    <w:p w:rsidR="008326E1" w:rsidRPr="008326E1" w:rsidRDefault="008326E1" w:rsidP="008326E1">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676B1D">
        <w:rPr>
          <w:rFonts w:ascii="Times New Roman" w:hAnsi="Times New Roman"/>
          <w:sz w:val="24"/>
          <w:szCs w:val="24"/>
        </w:rPr>
        <w:t xml:space="preserve">Контрольные соотношения форм в составе сводной пояснительной записки соблюдены не со всеми формами годовой отчетности, представленными в Контрольно-счетную палату. </w:t>
      </w:r>
    </w:p>
    <w:p w:rsidR="00925A96" w:rsidRDefault="008326E1" w:rsidP="00925A96">
      <w:pPr>
        <w:spacing w:after="0" w:line="240" w:lineRule="auto"/>
        <w:ind w:firstLine="709"/>
        <w:jc w:val="both"/>
        <w:rPr>
          <w:rFonts w:ascii="Times New Roman" w:eastAsia="Times New Roman" w:hAnsi="Times New Roman"/>
          <w:sz w:val="24"/>
          <w:szCs w:val="24"/>
          <w:shd w:val="clear" w:color="auto" w:fill="FFFFFF"/>
          <w:lang w:eastAsia="ru-RU"/>
        </w:rPr>
      </w:pPr>
      <w:r>
        <w:rPr>
          <w:rFonts w:ascii="Times New Roman" w:hAnsi="Times New Roman"/>
          <w:sz w:val="24"/>
          <w:szCs w:val="24"/>
        </w:rPr>
        <w:t>5</w:t>
      </w:r>
      <w:r w:rsidR="00676B1D" w:rsidRPr="00676B1D">
        <w:rPr>
          <w:rFonts w:ascii="Times New Roman" w:hAnsi="Times New Roman"/>
          <w:sz w:val="24"/>
          <w:szCs w:val="24"/>
        </w:rPr>
        <w:t>.</w:t>
      </w:r>
      <w:r w:rsidR="00676B1D" w:rsidRPr="00676B1D">
        <w:rPr>
          <w:rFonts w:ascii="Times New Roman" w:hAnsi="Times New Roman"/>
          <w:b/>
          <w:sz w:val="24"/>
          <w:szCs w:val="24"/>
        </w:rPr>
        <w:t xml:space="preserve"> В нарушение </w:t>
      </w:r>
      <w:r w:rsidR="00676B1D" w:rsidRPr="00676B1D">
        <w:rPr>
          <w:rFonts w:ascii="Times New Roman" w:hAnsi="Times New Roman"/>
          <w:sz w:val="24"/>
          <w:szCs w:val="24"/>
        </w:rPr>
        <w:t xml:space="preserve">пункта 152 </w:t>
      </w:r>
      <w:hyperlink r:id="rId37" w:anchor="/document/71821756/entry/1130" w:history="1">
        <w:proofErr w:type="gramStart"/>
        <w:r w:rsidR="00676B1D" w:rsidRPr="00676B1D">
          <w:rPr>
            <w:rFonts w:ascii="Times New Roman" w:hAnsi="Times New Roman"/>
            <w:iCs/>
            <w:sz w:val="24"/>
            <w:szCs w:val="24"/>
          </w:rPr>
          <w:t>Приказ</w:t>
        </w:r>
        <w:proofErr w:type="gramEnd"/>
      </w:hyperlink>
      <w:r w:rsidR="00676B1D" w:rsidRPr="00676B1D">
        <w:rPr>
          <w:rFonts w:ascii="Times New Roman" w:hAnsi="Times New Roman"/>
          <w:iCs/>
          <w:sz w:val="24"/>
          <w:szCs w:val="24"/>
        </w:rPr>
        <w:t>а Минфина России от</w:t>
      </w:r>
      <w:r w:rsidR="00676B1D" w:rsidRPr="00676B1D">
        <w:rPr>
          <w:rFonts w:ascii="Times New Roman" w:hAnsi="Times New Roman"/>
          <w:i/>
          <w:sz w:val="24"/>
          <w:szCs w:val="24"/>
        </w:rPr>
        <w:t xml:space="preserve"> </w:t>
      </w:r>
      <w:r w:rsidR="00676B1D" w:rsidRPr="00676B1D">
        <w:rPr>
          <w:rFonts w:ascii="Times New Roman" w:hAnsi="Times New Roman"/>
          <w:sz w:val="24"/>
          <w:szCs w:val="24"/>
        </w:rPr>
        <w:t>28</w:t>
      </w:r>
      <w:r w:rsidR="00676B1D" w:rsidRPr="00676B1D">
        <w:rPr>
          <w:rFonts w:ascii="Times New Roman" w:hAnsi="Times New Roman"/>
          <w:i/>
          <w:sz w:val="24"/>
          <w:szCs w:val="24"/>
        </w:rPr>
        <w:t xml:space="preserve"> </w:t>
      </w:r>
      <w:r w:rsidR="00676B1D" w:rsidRPr="00676B1D">
        <w:rPr>
          <w:rFonts w:ascii="Times New Roman" w:hAnsi="Times New Roman"/>
          <w:iCs/>
          <w:sz w:val="24"/>
          <w:szCs w:val="24"/>
        </w:rPr>
        <w:t>декабря 2010 г</w:t>
      </w:r>
      <w:r w:rsidR="00676B1D" w:rsidRPr="00676B1D">
        <w:rPr>
          <w:rFonts w:ascii="Times New Roman" w:hAnsi="Times New Roman"/>
          <w:i/>
          <w:sz w:val="24"/>
          <w:szCs w:val="24"/>
        </w:rPr>
        <w:t xml:space="preserve">. </w:t>
      </w:r>
      <w:r w:rsidR="00676B1D" w:rsidRPr="00676B1D">
        <w:rPr>
          <w:rFonts w:ascii="Times New Roman" w:hAnsi="Times New Roman"/>
          <w:iCs/>
          <w:sz w:val="24"/>
          <w:szCs w:val="24"/>
        </w:rPr>
        <w:t>№ 191н</w:t>
      </w:r>
      <w:r w:rsidR="00676B1D" w:rsidRPr="00676B1D">
        <w:rPr>
          <w:rFonts w:ascii="Times New Roman" w:hAnsi="Times New Roman"/>
          <w:sz w:val="24"/>
          <w:szCs w:val="24"/>
        </w:rPr>
        <w:t xml:space="preserve">, </w:t>
      </w:r>
      <w:r w:rsidR="009659B8">
        <w:rPr>
          <w:rFonts w:ascii="Times New Roman" w:hAnsi="Times New Roman"/>
          <w:sz w:val="24"/>
          <w:szCs w:val="24"/>
        </w:rPr>
        <w:t>т</w:t>
      </w:r>
      <w:r w:rsidR="00B2472B" w:rsidRPr="00B64684">
        <w:rPr>
          <w:rFonts w:ascii="Times New Roman" w:hAnsi="Times New Roman"/>
          <w:sz w:val="24"/>
          <w:szCs w:val="24"/>
        </w:rPr>
        <w:t>екстовая часть пояснительной записки представлена</w:t>
      </w:r>
      <w:r w:rsidR="00B2472B" w:rsidRPr="00B64684">
        <w:rPr>
          <w:rFonts w:ascii="Times New Roman" w:hAnsi="Times New Roman"/>
          <w:b/>
          <w:sz w:val="24"/>
          <w:szCs w:val="24"/>
        </w:rPr>
        <w:t xml:space="preserve"> </w:t>
      </w:r>
      <w:r w:rsidR="00B2472B" w:rsidRPr="00B64684">
        <w:rPr>
          <w:rFonts w:ascii="Times New Roman" w:hAnsi="Times New Roman"/>
          <w:sz w:val="24"/>
          <w:szCs w:val="24"/>
        </w:rPr>
        <w:t>без разбивки по разделам.</w:t>
      </w:r>
      <w:r w:rsidR="009659B8">
        <w:rPr>
          <w:rFonts w:ascii="Times New Roman" w:hAnsi="Times New Roman"/>
          <w:sz w:val="24"/>
          <w:szCs w:val="24"/>
        </w:rPr>
        <w:t xml:space="preserve">   В</w:t>
      </w:r>
      <w:r w:rsidR="00676B1D" w:rsidRPr="00676B1D">
        <w:rPr>
          <w:rFonts w:ascii="Times New Roman" w:hAnsi="Times New Roman"/>
          <w:sz w:val="24"/>
          <w:szCs w:val="24"/>
        </w:rPr>
        <w:t xml:space="preserve"> составе сводной Пояснительной записки (ф.0503160) </w:t>
      </w:r>
      <w:r w:rsidR="00676B1D" w:rsidRPr="00676B1D">
        <w:rPr>
          <w:rFonts w:ascii="Times New Roman" w:hAnsi="Times New Roman"/>
          <w:b/>
          <w:sz w:val="24"/>
          <w:szCs w:val="24"/>
        </w:rPr>
        <w:t xml:space="preserve">не представлены </w:t>
      </w:r>
      <w:r w:rsidR="00676B1D" w:rsidRPr="00676B1D">
        <w:rPr>
          <w:rFonts w:ascii="Times New Roman" w:hAnsi="Times New Roman"/>
          <w:iCs/>
          <w:sz w:val="24"/>
          <w:szCs w:val="24"/>
        </w:rPr>
        <w:t xml:space="preserve">Таблица № 13 </w:t>
      </w:r>
      <w:r w:rsidR="00676B1D" w:rsidRPr="00676B1D">
        <w:rPr>
          <w:rFonts w:ascii="Times New Roman" w:hAnsi="Times New Roman"/>
          <w:sz w:val="24"/>
          <w:szCs w:val="24"/>
          <w:shd w:val="clear" w:color="auto" w:fill="FFFFFF"/>
        </w:rPr>
        <w:t xml:space="preserve">"Анализ </w:t>
      </w:r>
      <w:r w:rsidR="00676B1D" w:rsidRPr="00676B1D">
        <w:rPr>
          <w:rFonts w:ascii="Times New Roman" w:hAnsi="Times New Roman"/>
          <w:sz w:val="24"/>
          <w:szCs w:val="24"/>
          <w:shd w:val="clear" w:color="auto" w:fill="FFFFFF"/>
        </w:rPr>
        <w:lastRenderedPageBreak/>
        <w:t xml:space="preserve">отчета об исполнении бюджета субъектом бюджетной отчетности», </w:t>
      </w:r>
      <w:r w:rsidR="009659B8">
        <w:rPr>
          <w:rFonts w:ascii="Times New Roman" w:hAnsi="Times New Roman"/>
          <w:sz w:val="24"/>
          <w:szCs w:val="24"/>
          <w:shd w:val="clear" w:color="auto" w:fill="FFFFFF"/>
        </w:rPr>
        <w:t xml:space="preserve">Таблица № 14 </w:t>
      </w:r>
      <w:r w:rsidR="00925A96" w:rsidRPr="002030AB">
        <w:rPr>
          <w:rFonts w:ascii="Times New Roman" w:eastAsia="Times New Roman" w:hAnsi="Times New Roman"/>
          <w:sz w:val="24"/>
          <w:szCs w:val="24"/>
          <w:lang w:eastAsia="ru-RU"/>
        </w:rPr>
        <w:t>«</w:t>
      </w:r>
      <w:r w:rsidR="00925A96" w:rsidRPr="002030AB">
        <w:rPr>
          <w:rFonts w:ascii="Times New Roman" w:eastAsia="Times New Roman" w:hAnsi="Times New Roman"/>
          <w:sz w:val="24"/>
          <w:szCs w:val="24"/>
          <w:shd w:val="clear" w:color="auto" w:fill="FFFFFF"/>
          <w:lang w:eastAsia="ru-RU"/>
        </w:rPr>
        <w:t xml:space="preserve">Анализ показателей отчетности </w:t>
      </w:r>
      <w:r w:rsidR="00925A96">
        <w:rPr>
          <w:rFonts w:ascii="Times New Roman" w:eastAsia="Times New Roman" w:hAnsi="Times New Roman"/>
          <w:sz w:val="24"/>
          <w:szCs w:val="24"/>
          <w:shd w:val="clear" w:color="auto" w:fill="FFFFFF"/>
          <w:lang w:eastAsia="ru-RU"/>
        </w:rPr>
        <w:t>субъекта бюджетной отчетности».</w:t>
      </w:r>
    </w:p>
    <w:p w:rsidR="009C69EB" w:rsidRPr="002030AB" w:rsidRDefault="009C69EB" w:rsidP="00C94C79">
      <w:pPr>
        <w:spacing w:after="0" w:line="240" w:lineRule="auto"/>
        <w:jc w:val="both"/>
        <w:rPr>
          <w:rFonts w:ascii="Times New Roman" w:eastAsia="Times New Roman" w:hAnsi="Times New Roman"/>
          <w:sz w:val="24"/>
          <w:szCs w:val="24"/>
          <w:lang w:eastAsia="ru-RU"/>
        </w:rPr>
      </w:pPr>
    </w:p>
    <w:p w:rsidR="000C11DF" w:rsidRPr="00925A96" w:rsidRDefault="000C11DF" w:rsidP="002030AB">
      <w:pPr>
        <w:spacing w:after="0" w:line="240" w:lineRule="auto"/>
        <w:ind w:firstLine="708"/>
        <w:jc w:val="both"/>
        <w:rPr>
          <w:rFonts w:ascii="Times New Roman" w:eastAsia="Times New Roman" w:hAnsi="Times New Roman"/>
          <w:sz w:val="24"/>
          <w:szCs w:val="24"/>
          <w:lang w:eastAsia="ru-RU"/>
        </w:rPr>
      </w:pPr>
      <w:r w:rsidRPr="00925A96">
        <w:rPr>
          <w:rFonts w:ascii="Times New Roman" w:eastAsia="Times New Roman" w:hAnsi="Times New Roman"/>
          <w:b/>
          <w:bCs/>
          <w:sz w:val="24"/>
          <w:szCs w:val="24"/>
          <w:lang w:eastAsia="ru-RU"/>
        </w:rPr>
        <w:t xml:space="preserve">Сведения об исполнении бюджета </w:t>
      </w:r>
      <w:hyperlink r:id="rId38" w:history="1">
        <w:r w:rsidRPr="00925A96">
          <w:rPr>
            <w:rFonts w:ascii="Times New Roman" w:hAnsi="Times New Roman"/>
            <w:b/>
            <w:sz w:val="24"/>
            <w:szCs w:val="24"/>
            <w:lang w:eastAsia="ru-RU"/>
          </w:rPr>
          <w:t>(</w:t>
        </w:r>
        <w:r w:rsidRPr="00925A96">
          <w:rPr>
            <w:rFonts w:ascii="Times New Roman" w:hAnsi="Times New Roman"/>
            <w:b/>
            <w:sz w:val="24"/>
            <w:szCs w:val="24"/>
            <w:u w:val="single"/>
            <w:lang w:eastAsia="ru-RU"/>
          </w:rPr>
          <w:t>ф. 0503164</w:t>
        </w:r>
        <w:r w:rsidRPr="00925A96">
          <w:rPr>
            <w:rFonts w:ascii="Times New Roman" w:hAnsi="Times New Roman"/>
            <w:b/>
            <w:sz w:val="24"/>
            <w:szCs w:val="24"/>
            <w:lang w:eastAsia="ru-RU"/>
          </w:rPr>
          <w:t>)</w:t>
        </w:r>
      </w:hyperlink>
      <w:r w:rsidRPr="00925A96">
        <w:rPr>
          <w:rFonts w:ascii="Times New Roman" w:eastAsia="Times New Roman" w:hAnsi="Times New Roman"/>
          <w:sz w:val="24"/>
          <w:szCs w:val="24"/>
          <w:lang w:eastAsia="ru-RU"/>
        </w:rPr>
        <w:t xml:space="preserve"> </w:t>
      </w:r>
    </w:p>
    <w:p w:rsidR="000C11DF" w:rsidRPr="00925A96"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925A96">
        <w:rPr>
          <w:rFonts w:ascii="Times New Roman" w:eastAsia="Times New Roman" w:hAnsi="Times New Roman"/>
          <w:sz w:val="24"/>
          <w:szCs w:val="24"/>
          <w:lang w:eastAsia="ru-RU"/>
        </w:rPr>
        <w:t xml:space="preserve">Информация в </w:t>
      </w:r>
      <w:hyperlink r:id="rId39" w:history="1">
        <w:r w:rsidRPr="00925A96">
          <w:rPr>
            <w:rFonts w:ascii="Times New Roman" w:hAnsi="Times New Roman"/>
            <w:sz w:val="24"/>
            <w:szCs w:val="24"/>
            <w:lang w:eastAsia="ru-RU"/>
          </w:rPr>
          <w:t>форме</w:t>
        </w:r>
      </w:hyperlink>
      <w:r w:rsidRPr="00925A96">
        <w:rPr>
          <w:rFonts w:ascii="Times New Roman" w:eastAsia="Times New Roman" w:hAnsi="Times New Roman"/>
          <w:sz w:val="24"/>
          <w:szCs w:val="24"/>
          <w:lang w:eastAsia="ru-RU"/>
        </w:rPr>
        <w:t xml:space="preserve"> содержит обобщенные за отчетный период данные о результатах исполнения бюджета учреждением (</w:t>
      </w:r>
      <w:hyperlink r:id="rId40" w:history="1">
        <w:r w:rsidRPr="00925A96">
          <w:rPr>
            <w:rFonts w:ascii="Times New Roman" w:hAnsi="Times New Roman"/>
            <w:sz w:val="24"/>
            <w:szCs w:val="24"/>
            <w:lang w:eastAsia="ru-RU"/>
          </w:rPr>
          <w:t>п. 163</w:t>
        </w:r>
      </w:hyperlink>
      <w:r w:rsidRPr="00925A96">
        <w:rPr>
          <w:rFonts w:ascii="Times New Roman" w:eastAsia="Times New Roman" w:hAnsi="Times New Roman"/>
          <w:sz w:val="24"/>
          <w:szCs w:val="24"/>
          <w:lang w:eastAsia="ru-RU"/>
        </w:rPr>
        <w:t xml:space="preserve"> Инструкции N 191н). Заполнение формы (ф. 0503164) </w:t>
      </w:r>
      <w:r w:rsidRPr="00925A96">
        <w:rPr>
          <w:rFonts w:ascii="Times New Roman" w:eastAsia="Times New Roman" w:hAnsi="Times New Roman"/>
          <w:b/>
          <w:sz w:val="24"/>
          <w:szCs w:val="24"/>
          <w:lang w:eastAsia="ru-RU"/>
        </w:rPr>
        <w:t>не соответствует</w:t>
      </w:r>
      <w:r w:rsidRPr="00925A96">
        <w:rPr>
          <w:rFonts w:ascii="Times New Roman" w:eastAsia="Times New Roman" w:hAnsi="Times New Roman"/>
          <w:sz w:val="24"/>
          <w:szCs w:val="24"/>
          <w:lang w:eastAsia="ru-RU"/>
        </w:rPr>
        <w:t xml:space="preserve"> Инструкции 191н. </w:t>
      </w:r>
    </w:p>
    <w:p w:rsidR="000C11DF" w:rsidRPr="00B9670B" w:rsidRDefault="003712C6" w:rsidP="00B9670B">
      <w:pPr>
        <w:spacing w:after="0" w:line="240" w:lineRule="auto"/>
        <w:ind w:firstLine="709"/>
        <w:jc w:val="both"/>
        <w:rPr>
          <w:rFonts w:ascii="Times New Roman" w:eastAsia="Times New Roman" w:hAnsi="Times New Roman"/>
          <w:color w:val="0070C0"/>
          <w:sz w:val="24"/>
          <w:szCs w:val="24"/>
          <w:lang w:eastAsia="ru-RU"/>
        </w:rPr>
      </w:pPr>
      <w:r w:rsidRPr="00B9670B">
        <w:rPr>
          <w:rFonts w:ascii="Times New Roman" w:eastAsia="Times New Roman" w:hAnsi="Times New Roman"/>
          <w:b/>
          <w:sz w:val="24"/>
          <w:szCs w:val="24"/>
          <w:lang w:eastAsia="ru-RU"/>
        </w:rPr>
        <w:t>В нарушение</w:t>
      </w:r>
      <w:r w:rsidRPr="00B9670B">
        <w:rPr>
          <w:rFonts w:ascii="Times New Roman" w:eastAsia="Times New Roman" w:hAnsi="Times New Roman"/>
          <w:sz w:val="24"/>
          <w:szCs w:val="24"/>
          <w:lang w:eastAsia="ru-RU"/>
        </w:rPr>
        <w:t xml:space="preserve"> п.163 </w:t>
      </w:r>
      <w:r w:rsidR="00B9670B" w:rsidRPr="00B9670B">
        <w:rPr>
          <w:rFonts w:ascii="Times New Roman" w:eastAsia="Times New Roman" w:hAnsi="Times New Roman"/>
          <w:sz w:val="24"/>
          <w:szCs w:val="24"/>
          <w:lang w:eastAsia="ru-RU"/>
        </w:rPr>
        <w:t>в</w:t>
      </w:r>
      <w:r w:rsidR="000C11DF" w:rsidRPr="00B9670B">
        <w:rPr>
          <w:rFonts w:ascii="Times New Roman" w:eastAsia="Times New Roman" w:hAnsi="Times New Roman"/>
          <w:sz w:val="24"/>
          <w:szCs w:val="24"/>
          <w:lang w:eastAsia="ru-RU"/>
        </w:rPr>
        <w:t xml:space="preserve"> графе 8 </w:t>
      </w:r>
      <w:r w:rsidR="000C11DF" w:rsidRPr="00B9670B">
        <w:rPr>
          <w:rFonts w:ascii="Times New Roman" w:eastAsia="Times New Roman" w:hAnsi="Times New Roman"/>
          <w:b/>
          <w:sz w:val="24"/>
          <w:szCs w:val="24"/>
          <w:lang w:eastAsia="ru-RU"/>
        </w:rPr>
        <w:t>не указан</w:t>
      </w:r>
      <w:r w:rsidR="000C11DF" w:rsidRPr="00B9670B">
        <w:rPr>
          <w:rFonts w:ascii="Times New Roman" w:eastAsia="Times New Roman" w:hAnsi="Times New Roman"/>
          <w:sz w:val="24"/>
          <w:szCs w:val="24"/>
          <w:lang w:eastAsia="ru-RU"/>
        </w:rPr>
        <w:t xml:space="preserve">  код причины отклонений по доходам, расходам, источникам финансирования дефицита бюджета от доведенного планового процента исполнения на отчетную дату.</w:t>
      </w:r>
      <w:r w:rsidR="000C11DF" w:rsidRPr="00B9670B">
        <w:rPr>
          <w:rFonts w:ascii="Times New Roman" w:eastAsia="Times New Roman" w:hAnsi="Times New Roman"/>
          <w:color w:val="0070C0"/>
          <w:sz w:val="24"/>
          <w:szCs w:val="24"/>
          <w:lang w:eastAsia="ru-RU"/>
        </w:rPr>
        <w:tab/>
      </w:r>
      <w:r w:rsidR="000C11DF" w:rsidRPr="00B9670B">
        <w:rPr>
          <w:rFonts w:ascii="Times New Roman" w:hAnsi="Times New Roman"/>
          <w:sz w:val="24"/>
          <w:szCs w:val="24"/>
          <w:shd w:val="clear" w:color="auto" w:fill="FFFFFF"/>
        </w:rPr>
        <w:t>Показатели по графам строк  </w:t>
      </w:r>
      <w:hyperlink r:id="rId41" w:anchor="/document/12181732/entry/503164450" w:history="1">
        <w:r w:rsidR="000C11DF" w:rsidRPr="00B9670B">
          <w:rPr>
            <w:rFonts w:ascii="Times New Roman" w:hAnsi="Times New Roman"/>
            <w:sz w:val="24"/>
            <w:szCs w:val="24"/>
            <w:shd w:val="clear" w:color="auto" w:fill="FFFFFF"/>
          </w:rPr>
          <w:t>450</w:t>
        </w:r>
      </w:hyperlink>
      <w:r w:rsidR="000C11DF" w:rsidRPr="00B9670B">
        <w:rPr>
          <w:rFonts w:ascii="Times New Roman" w:hAnsi="Times New Roman"/>
          <w:sz w:val="24"/>
          <w:szCs w:val="24"/>
          <w:shd w:val="clear" w:color="auto" w:fill="FFFFFF"/>
        </w:rPr>
        <w:t>  "Результат исполнения бюджета (дефицит/профицит)", </w:t>
      </w:r>
      <w:hyperlink r:id="rId42" w:anchor="/document/12181732/entry/503164500" w:history="1">
        <w:r w:rsidR="000C11DF" w:rsidRPr="00B9670B">
          <w:rPr>
            <w:rFonts w:ascii="Times New Roman" w:hAnsi="Times New Roman"/>
            <w:sz w:val="24"/>
            <w:szCs w:val="24"/>
            <w:shd w:val="clear" w:color="auto" w:fill="FFFFFF"/>
          </w:rPr>
          <w:t>500</w:t>
        </w:r>
      </w:hyperlink>
      <w:r w:rsidR="000C11DF" w:rsidRPr="00B9670B">
        <w:rPr>
          <w:rFonts w:ascii="Times New Roman" w:hAnsi="Times New Roman"/>
          <w:sz w:val="24"/>
          <w:szCs w:val="24"/>
          <w:shd w:val="clear" w:color="auto" w:fill="FFFFFF"/>
        </w:rPr>
        <w:t> "Источники финансирования дефицита бюджета, всего</w:t>
      </w:r>
      <w:r w:rsidR="00D961A0" w:rsidRPr="00B9670B">
        <w:rPr>
          <w:rFonts w:ascii="Times New Roman" w:hAnsi="Times New Roman"/>
          <w:sz w:val="24"/>
          <w:szCs w:val="24"/>
          <w:shd w:val="clear" w:color="auto" w:fill="FFFFFF"/>
        </w:rPr>
        <w:t xml:space="preserve"> </w:t>
      </w:r>
      <w:r w:rsidR="000C11DF" w:rsidRPr="00B9670B">
        <w:rPr>
          <w:rFonts w:ascii="Times New Roman" w:hAnsi="Times New Roman"/>
          <w:sz w:val="24"/>
          <w:szCs w:val="24"/>
          <w:shd w:val="clear" w:color="auto" w:fill="FFFFFF"/>
        </w:rPr>
        <w:t>Сведений (</w:t>
      </w:r>
      <w:hyperlink r:id="rId43" w:anchor="/document/12181732/entry/503164" w:history="1">
        <w:r w:rsidR="000C11DF" w:rsidRPr="00B9670B">
          <w:rPr>
            <w:rFonts w:ascii="Times New Roman" w:hAnsi="Times New Roman"/>
            <w:sz w:val="24"/>
            <w:szCs w:val="24"/>
            <w:shd w:val="clear" w:color="auto" w:fill="FFFFFF"/>
          </w:rPr>
          <w:t>ф. 0503164</w:t>
        </w:r>
      </w:hyperlink>
      <w:r w:rsidR="000C11DF" w:rsidRPr="00B9670B">
        <w:rPr>
          <w:rFonts w:ascii="Times New Roman" w:hAnsi="Times New Roman"/>
          <w:sz w:val="24"/>
          <w:szCs w:val="24"/>
          <w:shd w:val="clear" w:color="auto" w:fill="FFFFFF"/>
        </w:rPr>
        <w:t xml:space="preserve">) </w:t>
      </w:r>
      <w:r w:rsidR="000C11DF" w:rsidRPr="00B9670B">
        <w:rPr>
          <w:rFonts w:ascii="Times New Roman" w:hAnsi="Times New Roman"/>
          <w:b/>
          <w:sz w:val="24"/>
          <w:szCs w:val="24"/>
          <w:shd w:val="clear" w:color="auto" w:fill="FFFFFF"/>
        </w:rPr>
        <w:t>не идентичны</w:t>
      </w:r>
      <w:r w:rsidR="000C11DF" w:rsidRPr="00B9670B">
        <w:rPr>
          <w:rFonts w:ascii="Times New Roman" w:hAnsi="Times New Roman"/>
          <w:sz w:val="24"/>
          <w:szCs w:val="24"/>
          <w:shd w:val="clear" w:color="auto" w:fill="FFFFFF"/>
        </w:rPr>
        <w:t xml:space="preserve"> показателям по графам и строкам Отчета (</w:t>
      </w:r>
      <w:hyperlink r:id="rId44" w:anchor="/document/12181732/entry/503127" w:history="1">
        <w:r w:rsidR="000C11DF" w:rsidRPr="00B9670B">
          <w:rPr>
            <w:rFonts w:ascii="Times New Roman" w:hAnsi="Times New Roman"/>
            <w:sz w:val="24"/>
            <w:szCs w:val="24"/>
            <w:shd w:val="clear" w:color="auto" w:fill="FFFFFF"/>
          </w:rPr>
          <w:t>ф. 0503127</w:t>
        </w:r>
      </w:hyperlink>
      <w:r w:rsidR="000C11DF" w:rsidRPr="00B9670B">
        <w:rPr>
          <w:rFonts w:ascii="Times New Roman" w:hAnsi="Times New Roman"/>
          <w:sz w:val="24"/>
          <w:szCs w:val="24"/>
          <w:shd w:val="clear" w:color="auto" w:fill="FFFFFF"/>
        </w:rPr>
        <w:t>) и Отчета (</w:t>
      </w:r>
      <w:hyperlink r:id="rId45" w:anchor="/document/12181732/entry/503117" w:history="1">
        <w:r w:rsidR="000C11DF" w:rsidRPr="00B9670B">
          <w:rPr>
            <w:rFonts w:ascii="Times New Roman" w:hAnsi="Times New Roman"/>
            <w:sz w:val="24"/>
            <w:szCs w:val="24"/>
            <w:shd w:val="clear" w:color="auto" w:fill="FFFFFF"/>
          </w:rPr>
          <w:t>ф. 0503117</w:t>
        </w:r>
      </w:hyperlink>
      <w:r w:rsidR="000C11DF" w:rsidRPr="00B9670B">
        <w:rPr>
          <w:rFonts w:ascii="Times New Roman" w:hAnsi="Times New Roman"/>
          <w:sz w:val="24"/>
          <w:szCs w:val="24"/>
          <w:shd w:val="clear" w:color="auto" w:fill="FFFFFF"/>
        </w:rPr>
        <w:t>).</w:t>
      </w:r>
      <w:r w:rsidR="00414EE2" w:rsidRPr="00B9670B">
        <w:rPr>
          <w:rFonts w:ascii="Times New Roman" w:hAnsi="Times New Roman"/>
          <w:sz w:val="24"/>
          <w:szCs w:val="24"/>
          <w:shd w:val="clear" w:color="auto" w:fill="FFFFFF"/>
        </w:rPr>
        <w:t xml:space="preserve"> </w:t>
      </w:r>
      <w:r w:rsidR="00B9670B" w:rsidRPr="00B9670B">
        <w:rPr>
          <w:rFonts w:ascii="Times New Roman" w:hAnsi="Times New Roman"/>
          <w:sz w:val="24"/>
          <w:szCs w:val="24"/>
          <w:shd w:val="clear" w:color="auto" w:fill="FFFFFF"/>
        </w:rPr>
        <w:t xml:space="preserve"> Отклонение составило - </w:t>
      </w:r>
      <w:r w:rsidR="00414EE2" w:rsidRPr="00B9670B">
        <w:rPr>
          <w:rFonts w:ascii="Times New Roman" w:hAnsi="Times New Roman"/>
          <w:sz w:val="24"/>
          <w:szCs w:val="24"/>
          <w:shd w:val="clear" w:color="auto" w:fill="FFFFFF"/>
        </w:rPr>
        <w:t>27 875 394,14</w:t>
      </w:r>
      <w:r w:rsidR="00B9670B" w:rsidRPr="00B9670B">
        <w:rPr>
          <w:rFonts w:ascii="Times New Roman" w:hAnsi="Times New Roman"/>
          <w:sz w:val="24"/>
          <w:szCs w:val="24"/>
          <w:shd w:val="clear" w:color="auto" w:fill="FFFFFF"/>
        </w:rPr>
        <w:t xml:space="preserve"> рублей.</w:t>
      </w:r>
    </w:p>
    <w:p w:rsidR="00636DB0" w:rsidRPr="00B9670B" w:rsidRDefault="000C11DF" w:rsidP="00636DB0">
      <w:pPr>
        <w:spacing w:after="0" w:line="240" w:lineRule="auto"/>
        <w:ind w:firstLine="709"/>
        <w:jc w:val="both"/>
        <w:rPr>
          <w:rFonts w:ascii="Times New Roman" w:eastAsia="Times New Roman" w:hAnsi="Times New Roman"/>
          <w:color w:val="0070C0"/>
          <w:sz w:val="24"/>
          <w:szCs w:val="24"/>
          <w:lang w:eastAsia="ru-RU"/>
        </w:rPr>
      </w:pPr>
      <w:r w:rsidRPr="004B732A">
        <w:rPr>
          <w:rFonts w:ascii="Times New Roman" w:eastAsia="Times New Roman" w:hAnsi="Times New Roman"/>
          <w:sz w:val="24"/>
          <w:szCs w:val="24"/>
          <w:lang w:eastAsia="ru-RU"/>
        </w:rPr>
        <w:t xml:space="preserve">Контрольные соотношения </w:t>
      </w:r>
      <w:r w:rsidR="004B732A" w:rsidRPr="00EC25BE">
        <w:rPr>
          <w:rFonts w:ascii="Times New Roman" w:eastAsia="Times New Roman" w:hAnsi="Times New Roman"/>
          <w:b/>
          <w:sz w:val="24"/>
          <w:szCs w:val="24"/>
          <w:lang w:eastAsia="ru-RU"/>
        </w:rPr>
        <w:t>не соблюдены</w:t>
      </w:r>
      <w:r w:rsidR="004B732A">
        <w:rPr>
          <w:rFonts w:ascii="Times New Roman" w:eastAsia="Times New Roman" w:hAnsi="Times New Roman"/>
          <w:sz w:val="24"/>
          <w:szCs w:val="24"/>
          <w:lang w:eastAsia="ru-RU"/>
        </w:rPr>
        <w:t xml:space="preserve"> с </w:t>
      </w:r>
      <w:r w:rsidR="00EC25BE">
        <w:rPr>
          <w:rFonts w:ascii="Times New Roman" w:eastAsia="Times New Roman" w:hAnsi="Times New Roman"/>
          <w:sz w:val="24"/>
          <w:szCs w:val="24"/>
          <w:lang w:eastAsia="ru-RU"/>
        </w:rPr>
        <w:t xml:space="preserve">Отчетом ф. </w:t>
      </w:r>
      <w:r w:rsidRPr="004B732A">
        <w:rPr>
          <w:rFonts w:ascii="Times New Roman" w:eastAsia="Times New Roman" w:hAnsi="Times New Roman"/>
          <w:sz w:val="24"/>
          <w:szCs w:val="24"/>
          <w:lang w:eastAsia="ru-RU"/>
        </w:rPr>
        <w:t>0503127</w:t>
      </w:r>
      <w:r w:rsidR="00EC25BE">
        <w:rPr>
          <w:rFonts w:ascii="Times New Roman" w:eastAsia="Times New Roman" w:hAnsi="Times New Roman"/>
          <w:sz w:val="24"/>
          <w:szCs w:val="24"/>
          <w:lang w:eastAsia="ru-RU"/>
        </w:rPr>
        <w:t>.</w:t>
      </w:r>
      <w:r w:rsidRPr="004B732A">
        <w:rPr>
          <w:rFonts w:ascii="Times New Roman" w:eastAsia="Times New Roman" w:hAnsi="Times New Roman"/>
          <w:sz w:val="24"/>
          <w:szCs w:val="24"/>
          <w:lang w:eastAsia="ru-RU"/>
        </w:rPr>
        <w:t xml:space="preserve"> </w:t>
      </w:r>
      <w:r w:rsidR="004529DC" w:rsidRPr="004529DC">
        <w:rPr>
          <w:rFonts w:ascii="Times New Roman" w:eastAsia="Times New Roman" w:hAnsi="Times New Roman"/>
          <w:sz w:val="24"/>
          <w:szCs w:val="24"/>
          <w:lang w:eastAsia="ru-RU"/>
        </w:rPr>
        <w:t>Утвержденные бюджетные назначения (прогнозные показатели)</w:t>
      </w:r>
      <w:r w:rsidR="00AF28C1">
        <w:rPr>
          <w:rFonts w:ascii="Times New Roman" w:eastAsia="Times New Roman" w:hAnsi="Times New Roman"/>
          <w:sz w:val="24"/>
          <w:szCs w:val="24"/>
          <w:lang w:eastAsia="ru-RU"/>
        </w:rPr>
        <w:t xml:space="preserve"> по стр.200 графы 3 Сведений ф.0503164 не соответствуют</w:t>
      </w:r>
      <w:r w:rsidR="00AF28C1" w:rsidRPr="00AF28C1">
        <w:rPr>
          <w:rFonts w:ascii="Times New Roman" w:hAnsi="Times New Roman"/>
          <w:sz w:val="24"/>
          <w:szCs w:val="24"/>
        </w:rPr>
        <w:t xml:space="preserve"> </w:t>
      </w:r>
      <w:r w:rsidR="000E43EF">
        <w:rPr>
          <w:rFonts w:ascii="Times New Roman" w:hAnsi="Times New Roman"/>
          <w:sz w:val="24"/>
          <w:szCs w:val="24"/>
        </w:rPr>
        <w:t>плановым назначениям</w:t>
      </w:r>
      <w:r w:rsidR="00AF28C1" w:rsidRPr="004B732A">
        <w:rPr>
          <w:rFonts w:ascii="Times New Roman" w:hAnsi="Times New Roman"/>
          <w:sz w:val="24"/>
          <w:szCs w:val="24"/>
        </w:rPr>
        <w:t xml:space="preserve"> по расходам Отчета ф.0503127 (стр.200 графа 4)</w:t>
      </w:r>
      <w:r w:rsidR="00AF28C1">
        <w:rPr>
          <w:rFonts w:ascii="Times New Roman" w:hAnsi="Times New Roman"/>
          <w:sz w:val="24"/>
          <w:szCs w:val="24"/>
        </w:rPr>
        <w:t>.</w:t>
      </w:r>
      <w:r w:rsidR="00AF28C1" w:rsidRPr="00AF28C1">
        <w:rPr>
          <w:rFonts w:ascii="Times New Roman" w:hAnsi="Times New Roman"/>
          <w:sz w:val="24"/>
          <w:szCs w:val="24"/>
        </w:rPr>
        <w:t xml:space="preserve"> </w:t>
      </w:r>
      <w:r w:rsidR="00AF28C1" w:rsidRPr="004B732A">
        <w:rPr>
          <w:rFonts w:ascii="Times New Roman" w:hAnsi="Times New Roman"/>
          <w:sz w:val="24"/>
          <w:szCs w:val="24"/>
        </w:rPr>
        <w:t xml:space="preserve">Отклонение составило – </w:t>
      </w:r>
      <w:r w:rsidR="00AF28C1" w:rsidRPr="00636DB0">
        <w:rPr>
          <w:rFonts w:ascii="Times New Roman" w:hAnsi="Times New Roman"/>
          <w:b/>
          <w:sz w:val="24"/>
          <w:szCs w:val="24"/>
        </w:rPr>
        <w:t>50 000,00 рублей</w:t>
      </w:r>
      <w:r w:rsidR="00AF28C1" w:rsidRPr="004B732A">
        <w:rPr>
          <w:rFonts w:ascii="Times New Roman" w:hAnsi="Times New Roman"/>
          <w:sz w:val="24"/>
          <w:szCs w:val="24"/>
        </w:rPr>
        <w:t>.</w:t>
      </w:r>
      <w:r w:rsidR="000E43EF">
        <w:rPr>
          <w:rFonts w:ascii="Times New Roman" w:hAnsi="Times New Roman"/>
          <w:sz w:val="24"/>
          <w:szCs w:val="24"/>
        </w:rPr>
        <w:t xml:space="preserve"> </w:t>
      </w:r>
      <w:r w:rsidRPr="004B732A">
        <w:rPr>
          <w:rFonts w:ascii="Times New Roman" w:eastAsia="Times New Roman" w:hAnsi="Times New Roman"/>
          <w:sz w:val="24"/>
          <w:szCs w:val="24"/>
          <w:lang w:eastAsia="ru-RU"/>
        </w:rPr>
        <w:t xml:space="preserve">Итоговые строки источников финансирования дефицита бюджета ф. 0503164  раздела 3 «Источники финансирования дефицита бюджета» по стр. 500 графы 5 </w:t>
      </w:r>
      <w:r w:rsidRPr="000E43EF">
        <w:rPr>
          <w:rFonts w:ascii="Times New Roman" w:eastAsia="Times New Roman" w:hAnsi="Times New Roman"/>
          <w:sz w:val="24"/>
          <w:szCs w:val="24"/>
          <w:lang w:eastAsia="ru-RU"/>
        </w:rPr>
        <w:t>не соответствуют</w:t>
      </w:r>
      <w:r w:rsidRPr="004B732A">
        <w:rPr>
          <w:rFonts w:ascii="Times New Roman" w:eastAsia="Times New Roman" w:hAnsi="Times New Roman"/>
          <w:sz w:val="24"/>
          <w:szCs w:val="24"/>
          <w:lang w:eastAsia="ru-RU"/>
        </w:rPr>
        <w:t xml:space="preserve"> источникам финансирования дефицита бюджета ф. 0503127 по стр. 500 графы 4 и 8.</w:t>
      </w:r>
      <w:r w:rsidR="00414EE2" w:rsidRPr="004B732A">
        <w:rPr>
          <w:rFonts w:ascii="Times New Roman" w:eastAsia="Times New Roman" w:hAnsi="Times New Roman"/>
          <w:b/>
          <w:sz w:val="20"/>
          <w:szCs w:val="20"/>
          <w:lang w:eastAsia="ar-SA"/>
        </w:rPr>
        <w:t xml:space="preserve"> </w:t>
      </w:r>
      <w:r w:rsidR="00636DB0" w:rsidRPr="00B9670B">
        <w:rPr>
          <w:rFonts w:ascii="Times New Roman" w:hAnsi="Times New Roman"/>
          <w:sz w:val="24"/>
          <w:szCs w:val="24"/>
          <w:shd w:val="clear" w:color="auto" w:fill="FFFFFF"/>
        </w:rPr>
        <w:t xml:space="preserve">Отклонение составило - </w:t>
      </w:r>
      <w:r w:rsidR="00636DB0" w:rsidRPr="00636DB0">
        <w:rPr>
          <w:rFonts w:ascii="Times New Roman" w:hAnsi="Times New Roman"/>
          <w:b/>
          <w:sz w:val="24"/>
          <w:szCs w:val="24"/>
          <w:shd w:val="clear" w:color="auto" w:fill="FFFFFF"/>
        </w:rPr>
        <w:t>27 875 394,14</w:t>
      </w:r>
      <w:r w:rsidR="00636DB0" w:rsidRPr="00B9670B">
        <w:rPr>
          <w:rFonts w:ascii="Times New Roman" w:hAnsi="Times New Roman"/>
          <w:sz w:val="24"/>
          <w:szCs w:val="24"/>
          <w:shd w:val="clear" w:color="auto" w:fill="FFFFFF"/>
        </w:rPr>
        <w:t xml:space="preserve"> </w:t>
      </w:r>
      <w:r w:rsidR="00636DB0" w:rsidRPr="00636DB0">
        <w:rPr>
          <w:rFonts w:ascii="Times New Roman" w:hAnsi="Times New Roman"/>
          <w:b/>
          <w:sz w:val="24"/>
          <w:szCs w:val="24"/>
          <w:shd w:val="clear" w:color="auto" w:fill="FFFFFF"/>
        </w:rPr>
        <w:t>рублей.</w:t>
      </w:r>
    </w:p>
    <w:p w:rsidR="000C11DF" w:rsidRPr="00414EE2" w:rsidRDefault="000C11DF" w:rsidP="00CB699E">
      <w:pPr>
        <w:spacing w:after="0" w:line="240" w:lineRule="auto"/>
        <w:ind w:firstLine="709"/>
        <w:jc w:val="both"/>
        <w:rPr>
          <w:rFonts w:ascii="Times New Roman" w:eastAsia="Times New Roman" w:hAnsi="Times New Roman"/>
          <w:sz w:val="24"/>
          <w:szCs w:val="24"/>
          <w:lang w:eastAsia="ru-RU"/>
        </w:rPr>
      </w:pPr>
    </w:p>
    <w:p w:rsidR="000C11DF" w:rsidRPr="00030F60"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030F60">
        <w:rPr>
          <w:rFonts w:ascii="Times New Roman" w:eastAsia="Times New Roman" w:hAnsi="Times New Roman"/>
          <w:b/>
          <w:sz w:val="24"/>
          <w:szCs w:val="24"/>
        </w:rPr>
        <w:t xml:space="preserve">Сведения о движении нефинансовых активов </w:t>
      </w:r>
      <w:hyperlink r:id="rId46" w:history="1">
        <w:r w:rsidRPr="00030F60">
          <w:rPr>
            <w:rFonts w:ascii="Times New Roman" w:hAnsi="Times New Roman"/>
            <w:b/>
            <w:sz w:val="24"/>
            <w:szCs w:val="24"/>
          </w:rPr>
          <w:t>(</w:t>
        </w:r>
        <w:r w:rsidRPr="00030F60">
          <w:rPr>
            <w:rFonts w:ascii="Times New Roman" w:hAnsi="Times New Roman"/>
            <w:b/>
            <w:sz w:val="24"/>
            <w:szCs w:val="24"/>
            <w:u w:val="single"/>
          </w:rPr>
          <w:t>ф. 0503168</w:t>
        </w:r>
        <w:r w:rsidRPr="00030F60">
          <w:rPr>
            <w:rFonts w:ascii="Times New Roman" w:hAnsi="Times New Roman"/>
            <w:b/>
            <w:sz w:val="24"/>
            <w:szCs w:val="24"/>
          </w:rPr>
          <w:t>)</w:t>
        </w:r>
      </w:hyperlink>
      <w:r w:rsidRPr="00030F60">
        <w:rPr>
          <w:rFonts w:ascii="Times New Roman" w:eastAsia="Times New Roman" w:hAnsi="Times New Roman"/>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w:t>
      </w:r>
    </w:p>
    <w:p w:rsidR="000C11DF" w:rsidRPr="00030F60"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030F60">
        <w:rPr>
          <w:rFonts w:ascii="Times New Roman" w:eastAsiaTheme="minorHAnsi" w:hAnsi="Times New Roman"/>
          <w:sz w:val="24"/>
          <w:szCs w:val="24"/>
        </w:rPr>
        <w:t>Показатели, отраженные в Сведениях (</w:t>
      </w:r>
      <w:hyperlink r:id="rId47" w:anchor="/document/12181732/entry/503168" w:history="1">
        <w:r w:rsidRPr="00030F60">
          <w:rPr>
            <w:rFonts w:ascii="Times New Roman" w:eastAsiaTheme="minorHAnsi" w:hAnsi="Times New Roman"/>
            <w:sz w:val="24"/>
            <w:szCs w:val="24"/>
          </w:rPr>
          <w:t>ф. 0503168</w:t>
        </w:r>
      </w:hyperlink>
      <w:r w:rsidRPr="00030F60">
        <w:rPr>
          <w:rFonts w:ascii="Times New Roman" w:eastAsiaTheme="minorHAnsi" w:hAnsi="Times New Roman"/>
          <w:sz w:val="24"/>
          <w:szCs w:val="24"/>
        </w:rPr>
        <w:t xml:space="preserve">), </w:t>
      </w:r>
      <w:r w:rsidRPr="00030F60">
        <w:rPr>
          <w:rFonts w:ascii="Times New Roman" w:eastAsiaTheme="minorHAnsi" w:hAnsi="Times New Roman"/>
          <w:b/>
          <w:sz w:val="24"/>
          <w:szCs w:val="24"/>
        </w:rPr>
        <w:t>не подтверждены</w:t>
      </w:r>
      <w:r w:rsidRPr="00030F60">
        <w:rPr>
          <w:rFonts w:ascii="Times New Roman" w:eastAsiaTheme="minorHAnsi" w:hAnsi="Times New Roman"/>
          <w:sz w:val="24"/>
          <w:szCs w:val="24"/>
        </w:rPr>
        <w:t xml:space="preserve"> соответствующими регистрами бюджетного учета по учету операций с нефинансовыми активами.</w:t>
      </w:r>
    </w:p>
    <w:p w:rsidR="008038FF" w:rsidRPr="00B2724B" w:rsidRDefault="008038FF" w:rsidP="00B2724B">
      <w:pPr>
        <w:spacing w:after="0" w:line="240" w:lineRule="auto"/>
        <w:ind w:firstLine="709"/>
        <w:jc w:val="both"/>
        <w:rPr>
          <w:rFonts w:ascii="Times New Roman" w:eastAsiaTheme="minorHAnsi" w:hAnsi="Times New Roman"/>
          <w:sz w:val="24"/>
          <w:szCs w:val="24"/>
        </w:rPr>
      </w:pPr>
      <w:r w:rsidRPr="005454C3">
        <w:rPr>
          <w:rFonts w:ascii="Times New Roman" w:eastAsia="Times New Roman" w:hAnsi="Times New Roman"/>
          <w:sz w:val="24"/>
          <w:szCs w:val="24"/>
          <w:lang w:eastAsia="ru-RU"/>
        </w:rPr>
        <w:t xml:space="preserve">Контрольные соотношения </w:t>
      </w:r>
      <w:r w:rsidRPr="005454C3">
        <w:rPr>
          <w:rFonts w:ascii="Times New Roman" w:eastAsia="Times New Roman" w:hAnsi="Times New Roman"/>
          <w:b/>
          <w:sz w:val="24"/>
          <w:szCs w:val="24"/>
          <w:lang w:eastAsia="ru-RU"/>
        </w:rPr>
        <w:t xml:space="preserve">не </w:t>
      </w:r>
      <w:r>
        <w:rPr>
          <w:rFonts w:ascii="Times New Roman" w:eastAsia="Times New Roman" w:hAnsi="Times New Roman"/>
          <w:b/>
          <w:sz w:val="24"/>
          <w:szCs w:val="24"/>
          <w:lang w:eastAsia="ru-RU"/>
        </w:rPr>
        <w:t>выдержаны</w:t>
      </w:r>
      <w:r w:rsidRPr="005454C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w:t>
      </w:r>
      <w:r w:rsidRPr="005454C3">
        <w:rPr>
          <w:rFonts w:ascii="Times New Roman" w:eastAsia="Times New Roman" w:hAnsi="Times New Roman"/>
          <w:sz w:val="24"/>
          <w:szCs w:val="24"/>
          <w:lang w:eastAsia="ru-RU"/>
        </w:rPr>
        <w:t xml:space="preserve"> Справкой </w:t>
      </w:r>
      <w:r w:rsidRPr="005454C3">
        <w:rPr>
          <w:rFonts w:ascii="Times New Roman" w:eastAsiaTheme="minorHAnsi" w:hAnsi="Times New Roman"/>
          <w:sz w:val="24"/>
          <w:szCs w:val="24"/>
        </w:rPr>
        <w:t>о наличии имущества и обязательств на забалансовых счетах (в составе Баланса ф.0503130)</w:t>
      </w:r>
      <w:r>
        <w:rPr>
          <w:rFonts w:ascii="Times New Roman" w:eastAsiaTheme="minorHAnsi" w:hAnsi="Times New Roman"/>
          <w:sz w:val="24"/>
          <w:szCs w:val="24"/>
        </w:rPr>
        <w:t>.</w:t>
      </w:r>
      <w:r w:rsidRPr="005454C3">
        <w:rPr>
          <w:rFonts w:ascii="Times New Roman" w:eastAsiaTheme="minorHAnsi" w:hAnsi="Times New Roman"/>
          <w:sz w:val="24"/>
          <w:szCs w:val="24"/>
        </w:rPr>
        <w:t xml:space="preserve"> Сумма остатка по </w:t>
      </w:r>
      <w:proofErr w:type="spellStart"/>
      <w:r w:rsidRPr="005454C3">
        <w:rPr>
          <w:rFonts w:ascii="Times New Roman" w:eastAsiaTheme="minorHAnsi" w:hAnsi="Times New Roman"/>
          <w:sz w:val="24"/>
          <w:szCs w:val="24"/>
        </w:rPr>
        <w:t>забалансовому</w:t>
      </w:r>
      <w:proofErr w:type="spellEnd"/>
      <w:r w:rsidRPr="005454C3">
        <w:rPr>
          <w:rFonts w:ascii="Times New Roman" w:eastAsiaTheme="minorHAnsi" w:hAnsi="Times New Roman"/>
          <w:sz w:val="24"/>
          <w:szCs w:val="24"/>
        </w:rPr>
        <w:t xml:space="preserve"> счету 21</w:t>
      </w:r>
      <w:r>
        <w:rPr>
          <w:rFonts w:ascii="Times New Roman" w:eastAsiaTheme="minorHAnsi" w:hAnsi="Times New Roman"/>
          <w:sz w:val="24"/>
          <w:szCs w:val="24"/>
        </w:rPr>
        <w:t xml:space="preserve"> «Основные средства в эксплуатации»</w:t>
      </w:r>
      <w:r w:rsidRPr="005454C3">
        <w:rPr>
          <w:rFonts w:ascii="Times New Roman" w:eastAsiaTheme="minorHAnsi" w:hAnsi="Times New Roman"/>
          <w:sz w:val="24"/>
          <w:szCs w:val="24"/>
        </w:rPr>
        <w:t xml:space="preserve"> на начало года в</w:t>
      </w:r>
      <w:r w:rsidRPr="00E91BE7">
        <w:rPr>
          <w:rFonts w:ascii="Times New Roman" w:eastAsiaTheme="minorHAnsi" w:hAnsi="Times New Roman"/>
          <w:sz w:val="24"/>
          <w:szCs w:val="24"/>
        </w:rPr>
        <w:t xml:space="preserve"> </w:t>
      </w:r>
      <w:r w:rsidRPr="005454C3">
        <w:rPr>
          <w:rFonts w:ascii="Times New Roman" w:eastAsiaTheme="minorHAnsi" w:hAnsi="Times New Roman"/>
          <w:sz w:val="24"/>
          <w:szCs w:val="24"/>
        </w:rPr>
        <w:t xml:space="preserve"> </w:t>
      </w:r>
      <w:r>
        <w:rPr>
          <w:rFonts w:ascii="Times New Roman" w:eastAsiaTheme="minorHAnsi" w:hAnsi="Times New Roman"/>
          <w:sz w:val="24"/>
          <w:szCs w:val="24"/>
        </w:rPr>
        <w:t>Сведениях ф.</w:t>
      </w:r>
      <w:r w:rsidRPr="005454C3">
        <w:rPr>
          <w:rFonts w:ascii="Times New Roman" w:eastAsiaTheme="minorHAnsi" w:hAnsi="Times New Roman"/>
          <w:sz w:val="24"/>
          <w:szCs w:val="24"/>
        </w:rPr>
        <w:t xml:space="preserve">0503168 (строка 850, графа 4) </w:t>
      </w:r>
      <w:r w:rsidRPr="00633A5D">
        <w:rPr>
          <w:rFonts w:ascii="Times New Roman" w:eastAsiaTheme="minorHAnsi" w:hAnsi="Times New Roman"/>
          <w:b/>
          <w:sz w:val="24"/>
          <w:szCs w:val="24"/>
        </w:rPr>
        <w:t>не соответствует</w:t>
      </w:r>
      <w:r w:rsidRPr="005454C3">
        <w:rPr>
          <w:rFonts w:ascii="Times New Roman" w:eastAsiaTheme="minorHAnsi" w:hAnsi="Times New Roman"/>
          <w:sz w:val="24"/>
          <w:szCs w:val="24"/>
        </w:rPr>
        <w:t xml:space="preserve"> идентичному показателю</w:t>
      </w:r>
      <w:r>
        <w:rPr>
          <w:rFonts w:ascii="Times New Roman" w:eastAsiaTheme="minorHAnsi" w:hAnsi="Times New Roman"/>
          <w:sz w:val="24"/>
          <w:szCs w:val="24"/>
        </w:rPr>
        <w:t xml:space="preserve">, отраженному в </w:t>
      </w:r>
      <w:r w:rsidRPr="005454C3">
        <w:rPr>
          <w:rFonts w:ascii="Times New Roman" w:eastAsiaTheme="minorHAnsi" w:hAnsi="Times New Roman"/>
          <w:sz w:val="24"/>
          <w:szCs w:val="24"/>
        </w:rPr>
        <w:t xml:space="preserve"> </w:t>
      </w:r>
      <w:r>
        <w:rPr>
          <w:rFonts w:ascii="Times New Roman" w:eastAsiaTheme="minorHAnsi" w:hAnsi="Times New Roman"/>
          <w:sz w:val="24"/>
          <w:szCs w:val="24"/>
        </w:rPr>
        <w:t>Справке</w:t>
      </w:r>
      <w:r w:rsidRPr="005454C3">
        <w:rPr>
          <w:rFonts w:ascii="Times New Roman" w:eastAsiaTheme="minorHAnsi" w:hAnsi="Times New Roman"/>
          <w:sz w:val="24"/>
          <w:szCs w:val="24"/>
        </w:rPr>
        <w:t xml:space="preserve"> </w:t>
      </w:r>
      <w:r>
        <w:rPr>
          <w:rFonts w:ascii="Times New Roman" w:eastAsiaTheme="minorHAnsi" w:hAnsi="Times New Roman"/>
          <w:sz w:val="24"/>
          <w:szCs w:val="24"/>
        </w:rPr>
        <w:t>в составе Баланса</w:t>
      </w:r>
      <w:r w:rsidRPr="005454C3">
        <w:rPr>
          <w:rFonts w:ascii="Times New Roman" w:eastAsiaTheme="minorHAnsi" w:hAnsi="Times New Roman"/>
          <w:sz w:val="24"/>
          <w:szCs w:val="24"/>
        </w:rPr>
        <w:t xml:space="preserve"> ф.0503130 (строка 210, графа 4).</w:t>
      </w:r>
      <w:r>
        <w:rPr>
          <w:rFonts w:ascii="Times New Roman" w:eastAsiaTheme="minorHAnsi" w:hAnsi="Times New Roman"/>
          <w:sz w:val="24"/>
          <w:szCs w:val="24"/>
        </w:rPr>
        <w:t xml:space="preserve"> Отклонение составило – 6 889,00 рублей.</w:t>
      </w:r>
    </w:p>
    <w:p w:rsidR="00B2724B" w:rsidRDefault="00B2724B" w:rsidP="00B2724B">
      <w:pPr>
        <w:spacing w:after="0" w:line="240" w:lineRule="auto"/>
        <w:ind w:firstLine="708"/>
        <w:jc w:val="both"/>
        <w:rPr>
          <w:rFonts w:ascii="PT Serif" w:hAnsi="PT Serif"/>
          <w:sz w:val="23"/>
          <w:szCs w:val="23"/>
          <w:shd w:val="clear" w:color="auto" w:fill="FFFFFF"/>
        </w:rPr>
      </w:pPr>
      <w:proofErr w:type="gramStart"/>
      <w:r w:rsidRPr="001F3201">
        <w:rPr>
          <w:rFonts w:ascii="Times New Roman" w:eastAsia="Times New Roman" w:hAnsi="Times New Roman"/>
          <w:sz w:val="24"/>
          <w:szCs w:val="24"/>
          <w:lang w:eastAsia="ru-RU"/>
        </w:rPr>
        <w:t>Согласно пункта</w:t>
      </w:r>
      <w:r w:rsidRPr="001F3201">
        <w:rPr>
          <w:rFonts w:ascii="PT Serif" w:hAnsi="PT Serif"/>
          <w:sz w:val="23"/>
          <w:szCs w:val="23"/>
          <w:shd w:val="clear" w:color="auto" w:fill="FFFFFF"/>
        </w:rPr>
        <w:t xml:space="preserve"> 145 </w:t>
      </w:r>
      <w:r w:rsidRPr="001F3201">
        <w:rPr>
          <w:rFonts w:ascii="Times New Roman" w:hAnsi="Times New Roman"/>
          <w:sz w:val="24"/>
          <w:szCs w:val="24"/>
          <w:shd w:val="clear" w:color="auto" w:fill="FFFFFF"/>
        </w:rPr>
        <w:t>Приказа Минфина РФ от 01.12.2010 г. № 157н</w:t>
      </w:r>
      <w:r w:rsidRPr="001F3201">
        <w:rPr>
          <w:rFonts w:ascii="Times New Roman" w:hAnsi="Times New Roman"/>
          <w:sz w:val="24"/>
          <w:szCs w:val="24"/>
        </w:rPr>
        <w:br/>
      </w:r>
      <w:r w:rsidRPr="001F3201">
        <w:rPr>
          <w:rFonts w:ascii="Times New Roman" w:hAnsi="Times New Roman"/>
          <w:sz w:val="24"/>
          <w:szCs w:val="24"/>
          <w:shd w:val="clear" w:color="auto" w:fill="FFFFFF"/>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Приказ от 01.12.2010г № 157н)</w:t>
      </w:r>
      <w:r w:rsidRPr="001F3201">
        <w:rPr>
          <w:rFonts w:ascii="PT Serif" w:hAnsi="PT Serif"/>
          <w:sz w:val="23"/>
          <w:szCs w:val="23"/>
          <w:shd w:val="clear" w:color="auto" w:fill="FFFFFF"/>
        </w:rPr>
        <w:t>, аналитический учет объектов в составе имущества казны осуществляется в структуре, установленной для</w:t>
      </w:r>
      <w:proofErr w:type="gramEnd"/>
      <w:r w:rsidRPr="001F3201">
        <w:rPr>
          <w:rFonts w:ascii="PT Serif" w:hAnsi="PT Serif"/>
          <w:sz w:val="23"/>
          <w:szCs w:val="23"/>
          <w:shd w:val="clear" w:color="auto" w:fill="FFFFFF"/>
        </w:rPr>
        <w:t xml:space="preserve"> ведения реестра государственного (муниципального) имущества соответствующего публично-правового образования.</w:t>
      </w:r>
    </w:p>
    <w:p w:rsidR="00B2724B" w:rsidRPr="00F33AC9" w:rsidRDefault="00B2724B" w:rsidP="00B2724B">
      <w:pPr>
        <w:spacing w:after="0" w:line="240" w:lineRule="auto"/>
        <w:ind w:firstLine="708"/>
        <w:jc w:val="both"/>
        <w:rPr>
          <w:rFonts w:ascii="Times New Roman" w:eastAsia="Times New Roman" w:hAnsi="Times New Roman"/>
          <w:sz w:val="24"/>
          <w:szCs w:val="24"/>
          <w:lang w:eastAsia="ru-RU"/>
        </w:rPr>
      </w:pPr>
      <w:r w:rsidRPr="00F33AC9">
        <w:rPr>
          <w:rFonts w:ascii="Times New Roman" w:hAnsi="Times New Roman"/>
          <w:sz w:val="24"/>
          <w:szCs w:val="24"/>
          <w:shd w:val="clear" w:color="auto" w:fill="FFFFFF"/>
        </w:rPr>
        <w:t>Поряд</w:t>
      </w:r>
      <w:r>
        <w:rPr>
          <w:rFonts w:ascii="Times New Roman" w:hAnsi="Times New Roman"/>
          <w:sz w:val="24"/>
          <w:szCs w:val="24"/>
          <w:shd w:val="clear" w:color="auto" w:fill="FFFFFF"/>
        </w:rPr>
        <w:t>ок</w:t>
      </w:r>
      <w:r w:rsidRPr="00F33AC9">
        <w:rPr>
          <w:rFonts w:ascii="Times New Roman" w:hAnsi="Times New Roman"/>
          <w:sz w:val="24"/>
          <w:szCs w:val="24"/>
          <w:shd w:val="clear" w:color="auto" w:fill="FFFFFF"/>
        </w:rPr>
        <w:t xml:space="preserve"> ведения органами местного самоуправления реестров муниципального имущества» утвержден Приказом Минфина России от 10.10.2023 г. № 163н.</w:t>
      </w:r>
    </w:p>
    <w:p w:rsidR="00B2724B" w:rsidRDefault="00B2724B" w:rsidP="00B2724B">
      <w:pPr>
        <w:spacing w:after="0" w:line="240" w:lineRule="auto"/>
        <w:ind w:firstLine="708"/>
        <w:jc w:val="both"/>
        <w:rPr>
          <w:rFonts w:ascii="PT Serif" w:eastAsia="Times New Roman" w:hAnsi="PT Serif"/>
          <w:sz w:val="23"/>
          <w:szCs w:val="23"/>
          <w:lang w:eastAsia="ru-RU"/>
        </w:rPr>
      </w:pPr>
      <w:r w:rsidRPr="003752E8">
        <w:rPr>
          <w:rFonts w:ascii="Times New Roman" w:hAnsi="Times New Roman"/>
          <w:sz w:val="24"/>
          <w:szCs w:val="24"/>
          <w:shd w:val="clear" w:color="auto" w:fill="FFFFFF"/>
        </w:rPr>
        <w:t xml:space="preserve">Состав </w:t>
      </w:r>
      <w:proofErr w:type="gramStart"/>
      <w:r w:rsidRPr="003752E8">
        <w:rPr>
          <w:rFonts w:ascii="Times New Roman" w:hAnsi="Times New Roman"/>
          <w:sz w:val="24"/>
          <w:szCs w:val="24"/>
          <w:shd w:val="clear" w:color="auto" w:fill="FFFFFF"/>
        </w:rPr>
        <w:t>сведений, подлежащих отражению в реестре предусмотрен</w:t>
      </w:r>
      <w:proofErr w:type="gramEnd"/>
      <w:r w:rsidRPr="003752E8">
        <w:rPr>
          <w:rFonts w:ascii="Times New Roman" w:hAnsi="Times New Roman"/>
          <w:sz w:val="24"/>
          <w:szCs w:val="24"/>
          <w:shd w:val="clear" w:color="auto" w:fill="FFFFFF"/>
        </w:rPr>
        <w:t xml:space="preserve"> в разделе </w:t>
      </w:r>
      <w:r w:rsidRPr="003752E8">
        <w:rPr>
          <w:rFonts w:ascii="Times New Roman" w:hAnsi="Times New Roman"/>
          <w:sz w:val="24"/>
          <w:szCs w:val="24"/>
          <w:shd w:val="clear" w:color="auto" w:fill="FFFFFF"/>
          <w:lang w:val="en-US"/>
        </w:rPr>
        <w:t>II</w:t>
      </w:r>
      <w:r w:rsidRPr="003752E8">
        <w:rPr>
          <w:rFonts w:ascii="Times New Roman" w:hAnsi="Times New Roman"/>
          <w:sz w:val="24"/>
          <w:szCs w:val="24"/>
          <w:shd w:val="clear" w:color="auto" w:fill="FFFFFF"/>
        </w:rPr>
        <w:t xml:space="preserve"> Порядка от 10.10.2023 г. № 163н. В соответствии с пунктом 12 Порядка от 10.10.2023 г. № 163н, </w:t>
      </w:r>
      <w:r w:rsidRPr="003752E8">
        <w:rPr>
          <w:rFonts w:ascii="PT Serif" w:eastAsia="Times New Roman" w:hAnsi="PT Serif"/>
          <w:sz w:val="23"/>
          <w:szCs w:val="23"/>
          <w:lang w:eastAsia="ru-RU"/>
        </w:rPr>
        <w:t xml:space="preserve">Реестр состоит из 3 разделов. </w:t>
      </w:r>
      <w:proofErr w:type="gramStart"/>
      <w:r w:rsidRPr="003752E8">
        <w:rPr>
          <w:rFonts w:ascii="PT Serif" w:eastAsia="Times New Roman" w:hAnsi="PT Serif"/>
          <w:sz w:val="23"/>
          <w:szCs w:val="23"/>
          <w:lang w:eastAsia="ru-RU"/>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w:t>
      </w:r>
      <w:proofErr w:type="gramEnd"/>
      <w:r w:rsidRPr="003752E8">
        <w:rPr>
          <w:rFonts w:ascii="PT Serif" w:eastAsia="Times New Roman" w:hAnsi="PT Serif"/>
          <w:sz w:val="23"/>
          <w:szCs w:val="23"/>
          <w:lang w:eastAsia="ru-RU"/>
        </w:rPr>
        <w:t xml:space="preserve"> сведениями о них. В разделы 1, 2, 3 сведения вносятся с прилож</w:t>
      </w:r>
      <w:r>
        <w:rPr>
          <w:rFonts w:ascii="PT Serif" w:eastAsia="Times New Roman" w:hAnsi="PT Serif"/>
          <w:sz w:val="23"/>
          <w:szCs w:val="23"/>
          <w:lang w:eastAsia="ru-RU"/>
        </w:rPr>
        <w:t>ением подтверждающих документов.</w:t>
      </w:r>
    </w:p>
    <w:p w:rsidR="00B2724B" w:rsidRDefault="00B2724B" w:rsidP="00B2724B">
      <w:pPr>
        <w:spacing w:after="0" w:line="240" w:lineRule="auto"/>
        <w:ind w:firstLine="708"/>
        <w:jc w:val="both"/>
        <w:rPr>
          <w:rFonts w:ascii="Times New Roman" w:hAnsi="Times New Roman"/>
          <w:sz w:val="24"/>
          <w:szCs w:val="24"/>
          <w:shd w:val="clear" w:color="auto" w:fill="FFFFFF"/>
        </w:rPr>
      </w:pPr>
      <w:r w:rsidRPr="005D4364">
        <w:rPr>
          <w:rFonts w:ascii="PT Serif" w:eastAsia="Times New Roman" w:hAnsi="PT Serif"/>
          <w:sz w:val="23"/>
          <w:szCs w:val="23"/>
          <w:lang w:eastAsia="ru-RU"/>
        </w:rPr>
        <w:lastRenderedPageBreak/>
        <w:t xml:space="preserve">Структура представленного Реестра выдержана с </w:t>
      </w:r>
      <w:r w:rsidRPr="005D4364">
        <w:rPr>
          <w:rFonts w:ascii="Times New Roman" w:hAnsi="Times New Roman"/>
          <w:sz w:val="24"/>
          <w:szCs w:val="24"/>
          <w:shd w:val="clear" w:color="auto" w:fill="FFFFFF"/>
        </w:rPr>
        <w:t xml:space="preserve">Приказом Минфина России от 10.10.2023 г. № 163н «Об утверждении Порядка ведения органами местного самоуправления реестров муниципального имущества». </w:t>
      </w:r>
    </w:p>
    <w:p w:rsidR="00E84B29" w:rsidRPr="003752E8" w:rsidRDefault="00E84B29" w:rsidP="00B2724B">
      <w:pPr>
        <w:spacing w:after="0" w:line="240" w:lineRule="auto"/>
        <w:ind w:firstLine="708"/>
        <w:jc w:val="both"/>
        <w:rPr>
          <w:rFonts w:ascii="PT Serif" w:eastAsia="Times New Roman" w:hAnsi="PT Serif"/>
          <w:sz w:val="23"/>
          <w:szCs w:val="23"/>
          <w:lang w:eastAsia="ru-RU"/>
        </w:rPr>
      </w:pPr>
    </w:p>
    <w:p w:rsidR="00B2724B" w:rsidRPr="009B184E" w:rsidRDefault="00B2724B" w:rsidP="00B2724B">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proofErr w:type="gramStart"/>
      <w:r w:rsidRPr="005D4364">
        <w:rPr>
          <w:rFonts w:ascii="Times New Roman" w:eastAsia="Times New Roman" w:hAnsi="Times New Roman"/>
          <w:sz w:val="24"/>
          <w:szCs w:val="24"/>
        </w:rPr>
        <w:t xml:space="preserve">Согласно пункта 143 </w:t>
      </w:r>
      <w:r w:rsidRPr="005D4364">
        <w:rPr>
          <w:rFonts w:ascii="Times New Roman" w:hAnsi="Times New Roman"/>
          <w:sz w:val="24"/>
          <w:szCs w:val="24"/>
          <w:shd w:val="clear" w:color="auto" w:fill="FFFFFF"/>
        </w:rPr>
        <w:t>Приказа Минфина РФ от 01.12.2010 г. № 157н</w:t>
      </w:r>
      <w:r w:rsidRPr="005D4364">
        <w:rPr>
          <w:rFonts w:ascii="Times New Roman" w:hAnsi="Times New Roman"/>
          <w:sz w:val="24"/>
          <w:szCs w:val="24"/>
        </w:rPr>
        <w:br/>
      </w:r>
      <w:r w:rsidRPr="005D4364">
        <w:rPr>
          <w:rFonts w:ascii="Times New Roman" w:hAnsi="Times New Roman"/>
          <w:sz w:val="24"/>
          <w:szCs w:val="24"/>
          <w:shd w:val="clear" w:color="auto" w:fill="FFFFFF"/>
        </w:rPr>
        <w:t xml:space="preserve">в целях контроля соответствия учетных данных по объектам нефинансовых активов, составляющих государственную (муниципальную) казну, 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 </w:t>
      </w:r>
      <w:r w:rsidRPr="009B184E">
        <w:rPr>
          <w:rFonts w:ascii="Times New Roman" w:hAnsi="Times New Roman"/>
          <w:sz w:val="24"/>
          <w:szCs w:val="24"/>
          <w:shd w:val="clear" w:color="auto" w:fill="FFFFFF"/>
        </w:rPr>
        <w:t xml:space="preserve">осуществляется </w:t>
      </w:r>
      <w:r w:rsidRPr="009B184E">
        <w:rPr>
          <w:rFonts w:ascii="Times New Roman" w:hAnsi="Times New Roman"/>
          <w:sz w:val="24"/>
          <w:szCs w:val="24"/>
          <w:u w:val="single"/>
          <w:shd w:val="clear" w:color="auto" w:fill="FFFFFF"/>
        </w:rPr>
        <w:t>сверка учетных данных</w:t>
      </w:r>
      <w:r w:rsidRPr="009B184E">
        <w:rPr>
          <w:rFonts w:ascii="Times New Roman" w:hAnsi="Times New Roman"/>
          <w:sz w:val="24"/>
          <w:szCs w:val="24"/>
          <w:shd w:val="clear" w:color="auto" w:fill="FFFFFF"/>
        </w:rPr>
        <w:t xml:space="preserve"> с данными реестра государственной (муниципальной) казны. </w:t>
      </w:r>
      <w:proofErr w:type="gramEnd"/>
    </w:p>
    <w:p w:rsidR="00B2724B" w:rsidRDefault="00262046" w:rsidP="00B2724B">
      <w:pPr>
        <w:spacing w:after="0" w:line="240" w:lineRule="auto"/>
        <w:ind w:firstLine="709"/>
        <w:jc w:val="both"/>
        <w:rPr>
          <w:rFonts w:ascii="Arial" w:eastAsia="Times New Roman" w:hAnsi="Arial" w:cs="Arial"/>
          <w:b/>
          <w:bCs/>
          <w:sz w:val="16"/>
          <w:szCs w:val="16"/>
          <w:lang w:eastAsia="ru-RU"/>
        </w:rPr>
      </w:pPr>
      <w:r w:rsidRPr="00262046">
        <w:rPr>
          <w:rFonts w:ascii="Times New Roman" w:hAnsi="Times New Roman"/>
          <w:sz w:val="24"/>
          <w:szCs w:val="24"/>
          <w:shd w:val="clear" w:color="auto" w:fill="FFFFFF"/>
        </w:rPr>
        <w:t>Проверкой</w:t>
      </w:r>
      <w:r w:rsidR="00B2724B" w:rsidRPr="00262046">
        <w:rPr>
          <w:rFonts w:ascii="Times New Roman" w:hAnsi="Times New Roman"/>
          <w:sz w:val="24"/>
          <w:szCs w:val="24"/>
          <w:shd w:val="clear" w:color="auto" w:fill="FFFFFF"/>
        </w:rPr>
        <w:t xml:space="preserve"> установлено</w:t>
      </w:r>
      <w:r w:rsidR="00FE17FB">
        <w:rPr>
          <w:rFonts w:ascii="Times New Roman" w:hAnsi="Times New Roman"/>
          <w:sz w:val="24"/>
          <w:szCs w:val="24"/>
          <w:shd w:val="clear" w:color="auto" w:fill="FFFFFF"/>
        </w:rPr>
        <w:t xml:space="preserve"> несоответствие показателей</w:t>
      </w:r>
      <w:r w:rsidR="00B2724B">
        <w:rPr>
          <w:rFonts w:ascii="Times New Roman" w:hAnsi="Times New Roman"/>
          <w:sz w:val="24"/>
          <w:szCs w:val="24"/>
          <w:shd w:val="clear" w:color="auto" w:fill="FFFFFF"/>
        </w:rPr>
        <w:t xml:space="preserve"> нефинансовых активов в Реестре муниципального имущества </w:t>
      </w:r>
      <w:r>
        <w:rPr>
          <w:rFonts w:ascii="Times New Roman" w:hAnsi="Times New Roman"/>
          <w:sz w:val="24"/>
          <w:szCs w:val="24"/>
          <w:shd w:val="clear" w:color="auto" w:fill="FFFFFF"/>
        </w:rPr>
        <w:t>сельского</w:t>
      </w:r>
      <w:r w:rsidR="00B2724B">
        <w:rPr>
          <w:rFonts w:ascii="Times New Roman" w:hAnsi="Times New Roman"/>
          <w:sz w:val="24"/>
          <w:szCs w:val="24"/>
          <w:shd w:val="clear" w:color="auto" w:fill="FFFFFF"/>
        </w:rPr>
        <w:t xml:space="preserve"> поселения «</w:t>
      </w:r>
      <w:proofErr w:type="spellStart"/>
      <w:r w:rsidR="00A30B74">
        <w:rPr>
          <w:rFonts w:ascii="Times New Roman" w:hAnsi="Times New Roman"/>
          <w:sz w:val="24"/>
          <w:szCs w:val="24"/>
          <w:shd w:val="clear" w:color="auto" w:fill="FFFFFF"/>
        </w:rPr>
        <w:t>Иенгринский</w:t>
      </w:r>
      <w:proofErr w:type="spellEnd"/>
      <w:r w:rsidR="00A30B74">
        <w:rPr>
          <w:rFonts w:ascii="Times New Roman" w:hAnsi="Times New Roman"/>
          <w:sz w:val="24"/>
          <w:szCs w:val="24"/>
          <w:shd w:val="clear" w:color="auto" w:fill="FFFFFF"/>
        </w:rPr>
        <w:t xml:space="preserve"> эвенкийский национальный наслег»</w:t>
      </w:r>
      <w:r w:rsidR="00B2724B">
        <w:rPr>
          <w:rFonts w:ascii="Times New Roman" w:hAnsi="Times New Roman"/>
          <w:sz w:val="24"/>
          <w:szCs w:val="24"/>
          <w:shd w:val="clear" w:color="auto" w:fill="FFFFFF"/>
        </w:rPr>
        <w:t>» Нерюнгринского района Республики Саха (Якутия) по состоянию на 01.01.2023 г. и на 01.01.2024 года Сведениям ф.0503168.</w:t>
      </w:r>
      <w:r w:rsidR="00B2724B" w:rsidRPr="00155574">
        <w:rPr>
          <w:rFonts w:ascii="Times New Roman" w:hAnsi="Times New Roman"/>
          <w:color w:val="0070C0"/>
        </w:rPr>
        <w:t xml:space="preserve"> </w:t>
      </w:r>
    </w:p>
    <w:p w:rsidR="00B2724B" w:rsidRDefault="00B2724B" w:rsidP="00B2724B">
      <w:pPr>
        <w:spacing w:after="0" w:line="240" w:lineRule="auto"/>
        <w:ind w:firstLine="709"/>
        <w:jc w:val="both"/>
        <w:rPr>
          <w:rFonts w:ascii="Times New Roman" w:hAnsi="Times New Roman"/>
          <w:sz w:val="24"/>
          <w:szCs w:val="24"/>
        </w:rPr>
      </w:pPr>
      <w:proofErr w:type="gramStart"/>
      <w:r w:rsidRPr="007134AE">
        <w:rPr>
          <w:rFonts w:ascii="Times New Roman" w:hAnsi="Times New Roman"/>
          <w:b/>
          <w:sz w:val="24"/>
          <w:szCs w:val="24"/>
          <w:shd w:val="clear" w:color="auto" w:fill="FFFFFF"/>
        </w:rPr>
        <w:t>В нарушение</w:t>
      </w:r>
      <w:r w:rsidRPr="007134AE">
        <w:rPr>
          <w:rFonts w:ascii="Times New Roman" w:hAnsi="Times New Roman"/>
          <w:sz w:val="24"/>
          <w:szCs w:val="24"/>
          <w:shd w:val="clear" w:color="auto" w:fill="FFFFFF"/>
        </w:rPr>
        <w:t xml:space="preserve"> пункта 143 Приказа Минфина РФ от 1 декабря 2010 г. № 157н</w:t>
      </w:r>
      <w:r w:rsidRPr="007134AE">
        <w:rPr>
          <w:rFonts w:ascii="Times New Roman" w:hAnsi="Times New Roman"/>
          <w:sz w:val="24"/>
          <w:szCs w:val="24"/>
        </w:rPr>
        <w:br/>
      </w:r>
      <w:r w:rsidRPr="007134AE">
        <w:rPr>
          <w:rFonts w:ascii="Times New Roman" w:hAnsi="Times New Roman"/>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7134AE">
        <w:rPr>
          <w:rFonts w:ascii="Times New Roman" w:hAnsi="Times New Roman"/>
          <w:sz w:val="24"/>
          <w:szCs w:val="24"/>
        </w:rPr>
        <w:t xml:space="preserve">показатели Реестра муниципального имущества </w:t>
      </w:r>
      <w:r w:rsidR="00FE17FB">
        <w:rPr>
          <w:rFonts w:ascii="Times New Roman" w:hAnsi="Times New Roman"/>
          <w:sz w:val="24"/>
          <w:szCs w:val="24"/>
          <w:shd w:val="clear" w:color="auto" w:fill="FFFFFF"/>
        </w:rPr>
        <w:t>сельского поселения «</w:t>
      </w:r>
      <w:proofErr w:type="spellStart"/>
      <w:r w:rsidR="00FE17FB">
        <w:rPr>
          <w:rFonts w:ascii="Times New Roman" w:hAnsi="Times New Roman"/>
          <w:sz w:val="24"/>
          <w:szCs w:val="24"/>
          <w:shd w:val="clear" w:color="auto" w:fill="FFFFFF"/>
        </w:rPr>
        <w:t>Иенгринский</w:t>
      </w:r>
      <w:proofErr w:type="spellEnd"/>
      <w:r w:rsidR="00FE17FB">
        <w:rPr>
          <w:rFonts w:ascii="Times New Roman" w:hAnsi="Times New Roman"/>
          <w:sz w:val="24"/>
          <w:szCs w:val="24"/>
          <w:shd w:val="clear" w:color="auto" w:fill="FFFFFF"/>
        </w:rPr>
        <w:t xml:space="preserve"> эвенкийский национальный наслег»» Нерюнгринского района Республики Саха (Якутия</w:t>
      </w:r>
      <w:proofErr w:type="gramEnd"/>
      <w:r w:rsidR="00FE17FB">
        <w:rPr>
          <w:rFonts w:ascii="Times New Roman" w:hAnsi="Times New Roman"/>
          <w:sz w:val="24"/>
          <w:szCs w:val="24"/>
          <w:shd w:val="clear" w:color="auto" w:fill="FFFFFF"/>
        </w:rPr>
        <w:t xml:space="preserve">) </w:t>
      </w:r>
      <w:r w:rsidR="00E87B83">
        <w:rPr>
          <w:rFonts w:ascii="Times New Roman" w:hAnsi="Times New Roman"/>
          <w:sz w:val="24"/>
          <w:szCs w:val="24"/>
          <w:shd w:val="clear" w:color="auto" w:fill="FFFFFF"/>
        </w:rPr>
        <w:t xml:space="preserve">  </w:t>
      </w:r>
      <w:r w:rsidRPr="007134AE">
        <w:rPr>
          <w:rFonts w:ascii="Times New Roman" w:hAnsi="Times New Roman"/>
          <w:b/>
          <w:sz w:val="24"/>
          <w:szCs w:val="24"/>
        </w:rPr>
        <w:t>не соответствуют</w:t>
      </w:r>
      <w:r w:rsidRPr="007134AE">
        <w:rPr>
          <w:rFonts w:ascii="Times New Roman" w:hAnsi="Times New Roman"/>
          <w:sz w:val="24"/>
          <w:szCs w:val="24"/>
        </w:rPr>
        <w:t xml:space="preserve"> показателям сведений о движении нефинансовых активов ф.0503168, Баланса ф. 0503130. </w:t>
      </w:r>
    </w:p>
    <w:p w:rsidR="00E87B83" w:rsidRDefault="00E87B83" w:rsidP="00B2724B">
      <w:pPr>
        <w:spacing w:after="0" w:line="240" w:lineRule="auto"/>
        <w:ind w:firstLine="709"/>
        <w:jc w:val="both"/>
        <w:rPr>
          <w:rFonts w:ascii="Times New Roman" w:hAnsi="Times New Roman"/>
          <w:sz w:val="24"/>
          <w:szCs w:val="24"/>
        </w:rPr>
      </w:pPr>
    </w:p>
    <w:p w:rsidR="000C11DF" w:rsidRPr="00AC64A2"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C64A2">
        <w:rPr>
          <w:rFonts w:ascii="Times New Roman" w:eastAsia="Times New Roman" w:hAnsi="Times New Roman"/>
          <w:b/>
          <w:sz w:val="24"/>
          <w:szCs w:val="24"/>
          <w:lang w:eastAsia="ru-RU"/>
        </w:rPr>
        <w:t xml:space="preserve">Сведения по дебиторской и кредиторской задолженности </w:t>
      </w:r>
      <w:hyperlink r:id="rId48" w:history="1">
        <w:r w:rsidRPr="00AC64A2">
          <w:rPr>
            <w:rFonts w:ascii="Times New Roman" w:eastAsia="Times New Roman" w:hAnsi="Times New Roman"/>
            <w:b/>
            <w:sz w:val="24"/>
            <w:szCs w:val="24"/>
            <w:lang w:eastAsia="ru-RU"/>
          </w:rPr>
          <w:t>(</w:t>
        </w:r>
        <w:r w:rsidRPr="00AC64A2">
          <w:rPr>
            <w:rFonts w:ascii="Times New Roman" w:eastAsia="Times New Roman" w:hAnsi="Times New Roman"/>
            <w:b/>
            <w:sz w:val="24"/>
            <w:szCs w:val="24"/>
            <w:u w:val="single"/>
            <w:lang w:eastAsia="ru-RU"/>
          </w:rPr>
          <w:t>ф. 0503169</w:t>
        </w:r>
        <w:r w:rsidRPr="00AC64A2">
          <w:rPr>
            <w:rFonts w:ascii="Times New Roman" w:eastAsia="Times New Roman" w:hAnsi="Times New Roman"/>
            <w:b/>
            <w:sz w:val="24"/>
            <w:szCs w:val="24"/>
            <w:lang w:eastAsia="ru-RU"/>
          </w:rPr>
          <w:t>)</w:t>
        </w:r>
      </w:hyperlink>
      <w:r w:rsidRPr="00AC64A2">
        <w:rPr>
          <w:rFonts w:ascii="Times New Roman" w:hAnsi="Times New Roman"/>
          <w:sz w:val="24"/>
          <w:szCs w:val="24"/>
        </w:rPr>
        <w:t xml:space="preserve"> </w:t>
      </w:r>
      <w:r w:rsidRPr="00AC64A2">
        <w:rPr>
          <w:rFonts w:ascii="Times New Roman" w:hAnsi="Times New Roman"/>
          <w:sz w:val="24"/>
          <w:szCs w:val="24"/>
          <w:shd w:val="clear" w:color="auto" w:fill="FFFFFF"/>
        </w:rPr>
        <w:t> содержат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 Составляются раздельно по дебиторской и по кредиторской задолженности раздельно по видам деятельности.</w:t>
      </w:r>
    </w:p>
    <w:p w:rsidR="00EE008F" w:rsidRPr="00AC64A2" w:rsidRDefault="000C11DF" w:rsidP="00EE008F">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AC64A2">
        <w:rPr>
          <w:rFonts w:ascii="Times New Roman" w:eastAsiaTheme="minorHAnsi" w:hAnsi="Times New Roman"/>
          <w:sz w:val="24"/>
          <w:szCs w:val="24"/>
        </w:rPr>
        <w:t>Показатели, отраженные в Сведениях (</w:t>
      </w:r>
      <w:hyperlink r:id="rId49" w:anchor="/document/12181732/entry/503168" w:history="1">
        <w:r w:rsidRPr="00AC64A2">
          <w:rPr>
            <w:rFonts w:ascii="Times New Roman" w:eastAsiaTheme="minorHAnsi" w:hAnsi="Times New Roman"/>
            <w:sz w:val="24"/>
            <w:szCs w:val="24"/>
          </w:rPr>
          <w:t>ф.0503169)</w:t>
        </w:r>
      </w:hyperlink>
      <w:r w:rsidRPr="00AC64A2">
        <w:rPr>
          <w:rFonts w:ascii="Times New Roman" w:eastAsiaTheme="minorHAnsi" w:hAnsi="Times New Roman"/>
          <w:sz w:val="24"/>
          <w:szCs w:val="24"/>
        </w:rPr>
        <w:t xml:space="preserve">, </w:t>
      </w:r>
      <w:r w:rsidRPr="00E643BE">
        <w:rPr>
          <w:rFonts w:ascii="Times New Roman" w:eastAsiaTheme="minorHAnsi" w:hAnsi="Times New Roman"/>
          <w:b/>
          <w:sz w:val="24"/>
          <w:szCs w:val="24"/>
        </w:rPr>
        <w:t>не подтверждены</w:t>
      </w:r>
      <w:r w:rsidRPr="00AC64A2">
        <w:rPr>
          <w:rFonts w:ascii="Times New Roman" w:eastAsiaTheme="minorHAnsi" w:hAnsi="Times New Roman"/>
          <w:sz w:val="24"/>
          <w:szCs w:val="24"/>
        </w:rPr>
        <w:t xml:space="preserve"> соответствующими регистрами бюджетного учета.</w:t>
      </w:r>
    </w:p>
    <w:p w:rsidR="000C11DF" w:rsidRPr="00CB699E" w:rsidRDefault="00EE008F" w:rsidP="00EE008F">
      <w:pPr>
        <w:spacing w:after="0" w:line="240" w:lineRule="auto"/>
        <w:ind w:firstLine="709"/>
        <w:jc w:val="both"/>
        <w:rPr>
          <w:rFonts w:ascii="Times New Roman" w:eastAsia="Times New Roman" w:hAnsi="Times New Roman"/>
          <w:sz w:val="24"/>
          <w:szCs w:val="24"/>
          <w:lang w:eastAsia="ru-RU"/>
        </w:rPr>
      </w:pPr>
      <w:r w:rsidRPr="00B47B63">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EE008F">
        <w:rPr>
          <w:rFonts w:ascii="Times New Roman" w:eastAsia="Times New Roman" w:hAnsi="Times New Roman"/>
          <w:sz w:val="24"/>
          <w:szCs w:val="24"/>
          <w:lang w:eastAsia="ru-RU"/>
        </w:rPr>
        <w:t>дебиторская за</w:t>
      </w:r>
      <w:r w:rsidRPr="00B47B63">
        <w:rPr>
          <w:rFonts w:ascii="Times New Roman" w:eastAsia="Times New Roman" w:hAnsi="Times New Roman"/>
          <w:sz w:val="24"/>
          <w:szCs w:val="24"/>
          <w:lang w:eastAsia="ru-RU"/>
        </w:rPr>
        <w:t xml:space="preserve">долженность по состоянию </w:t>
      </w:r>
      <w:r w:rsidRPr="00B47B63">
        <w:rPr>
          <w:rFonts w:ascii="Times New Roman" w:eastAsia="Times New Roman" w:hAnsi="Times New Roman"/>
          <w:b/>
          <w:sz w:val="24"/>
          <w:szCs w:val="24"/>
          <w:lang w:eastAsia="ru-RU"/>
        </w:rPr>
        <w:t>на 01.01.2023 и на 01.01.2024</w:t>
      </w:r>
      <w:r w:rsidRPr="00B47B63">
        <w:rPr>
          <w:rFonts w:ascii="Times New Roman" w:eastAsia="Times New Roman" w:hAnsi="Times New Roman"/>
          <w:sz w:val="24"/>
          <w:szCs w:val="24"/>
          <w:lang w:eastAsia="ru-RU"/>
        </w:rPr>
        <w:t xml:space="preserve"> отсутствует.</w:t>
      </w:r>
    </w:p>
    <w:p w:rsidR="000C11DF" w:rsidRPr="00182B23" w:rsidRDefault="000C11DF" w:rsidP="00182B23">
      <w:pPr>
        <w:spacing w:after="0" w:line="240" w:lineRule="auto"/>
        <w:ind w:firstLine="709"/>
        <w:jc w:val="right"/>
        <w:rPr>
          <w:rFonts w:ascii="Times New Roman" w:hAnsi="Times New Roman"/>
          <w:b/>
          <w:sz w:val="24"/>
          <w:szCs w:val="24"/>
        </w:rPr>
      </w:pPr>
      <w:r w:rsidRPr="00C2090A">
        <w:rPr>
          <w:rFonts w:ascii="Times New Roman" w:hAnsi="Times New Roman"/>
          <w:sz w:val="24"/>
          <w:szCs w:val="24"/>
        </w:rPr>
        <w:t>Сведения о кредиторской задолженности в разрезе счетов бухгалтер</w:t>
      </w:r>
      <w:r w:rsidR="00182B23">
        <w:rPr>
          <w:rFonts w:ascii="Times New Roman" w:hAnsi="Times New Roman"/>
          <w:sz w:val="24"/>
          <w:szCs w:val="24"/>
        </w:rPr>
        <w:t>ского учета приведены в таблице:</w:t>
      </w:r>
      <w:r w:rsidRPr="00C2090A">
        <w:rPr>
          <w:rFonts w:ascii="Times New Roman" w:hAnsi="Times New Roman"/>
          <w:sz w:val="24"/>
          <w:szCs w:val="24"/>
        </w:rPr>
        <w:t xml:space="preserve">                                                                                                                  </w:t>
      </w:r>
      <w:r w:rsidRPr="00C2090A">
        <w:rPr>
          <w:rFonts w:ascii="Times New Roman" w:hAnsi="Times New Roman"/>
          <w:sz w:val="24"/>
          <w:szCs w:val="24"/>
        </w:rPr>
        <w:tab/>
      </w:r>
      <w:r w:rsidRPr="00C2090A">
        <w:rPr>
          <w:rFonts w:ascii="Times New Roman" w:hAnsi="Times New Roman"/>
          <w:sz w:val="24"/>
          <w:szCs w:val="24"/>
        </w:rPr>
        <w:tab/>
      </w:r>
      <w:r w:rsidR="005E2EA5" w:rsidRPr="00C2090A">
        <w:rPr>
          <w:rFonts w:ascii="Times New Roman" w:hAnsi="Times New Roman"/>
          <w:sz w:val="24"/>
          <w:szCs w:val="24"/>
        </w:rPr>
        <w:t xml:space="preserve">   </w:t>
      </w:r>
      <w:r w:rsidRPr="00C2090A">
        <w:rPr>
          <w:rFonts w:ascii="Times New Roman" w:hAnsi="Times New Roman"/>
          <w:sz w:val="24"/>
          <w:szCs w:val="24"/>
        </w:rPr>
        <w:t xml:space="preserve"> рублей</w:t>
      </w:r>
    </w:p>
    <w:tbl>
      <w:tblPr>
        <w:tblW w:w="9654" w:type="dxa"/>
        <w:tblInd w:w="93" w:type="dxa"/>
        <w:tblLook w:val="04A0" w:firstRow="1" w:lastRow="0" w:firstColumn="1" w:lastColumn="0" w:noHBand="0" w:noVBand="1"/>
      </w:tblPr>
      <w:tblGrid>
        <w:gridCol w:w="1056"/>
        <w:gridCol w:w="3070"/>
        <w:gridCol w:w="1985"/>
        <w:gridCol w:w="2222"/>
        <w:gridCol w:w="1321"/>
      </w:tblGrid>
      <w:tr w:rsidR="00C2090A" w:rsidRPr="00C2090A" w:rsidTr="00182B23">
        <w:trPr>
          <w:trHeight w:val="288"/>
        </w:trPr>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DF" w:rsidRPr="00C2090A" w:rsidRDefault="000C11DF" w:rsidP="00CB699E">
            <w:pPr>
              <w:spacing w:after="0" w:line="240" w:lineRule="auto"/>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 xml:space="preserve">Номер счета </w:t>
            </w:r>
          </w:p>
        </w:tc>
        <w:tc>
          <w:tcPr>
            <w:tcW w:w="3070"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0C11DF" w:rsidRPr="00C2090A" w:rsidRDefault="000C11DF" w:rsidP="00CB699E">
            <w:pPr>
              <w:spacing w:after="0" w:line="240" w:lineRule="auto"/>
              <w:ind w:firstLine="709"/>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Наименование показателя</w:t>
            </w:r>
          </w:p>
        </w:tc>
        <w:tc>
          <w:tcPr>
            <w:tcW w:w="4207" w:type="dxa"/>
            <w:gridSpan w:val="2"/>
            <w:tcBorders>
              <w:top w:val="single" w:sz="4" w:space="0" w:color="auto"/>
              <w:left w:val="nil"/>
              <w:bottom w:val="single" w:sz="4" w:space="0" w:color="auto"/>
              <w:right w:val="single" w:sz="4" w:space="0" w:color="000000"/>
            </w:tcBorders>
            <w:shd w:val="clear" w:color="auto" w:fill="auto"/>
            <w:vAlign w:val="center"/>
            <w:hideMark/>
          </w:tcPr>
          <w:p w:rsidR="000C11DF" w:rsidRPr="00C2090A" w:rsidRDefault="000C11DF" w:rsidP="00CB699E">
            <w:pPr>
              <w:spacing w:after="0" w:line="240" w:lineRule="auto"/>
              <w:ind w:firstLine="709"/>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Д</w:t>
            </w:r>
            <w:r w:rsidR="00EE008F" w:rsidRPr="00C2090A">
              <w:rPr>
                <w:rFonts w:ascii="Times New Roman" w:eastAsia="Times New Roman" w:hAnsi="Times New Roman"/>
                <w:b/>
                <w:bCs/>
                <w:sz w:val="20"/>
                <w:szCs w:val="20"/>
                <w:lang w:eastAsia="ru-RU"/>
              </w:rPr>
              <w:t>ебиторская задолженность за 2023</w:t>
            </w:r>
            <w:r w:rsidRPr="00C2090A">
              <w:rPr>
                <w:rFonts w:ascii="Times New Roman" w:eastAsia="Times New Roman" w:hAnsi="Times New Roman"/>
                <w:b/>
                <w:bCs/>
                <w:sz w:val="20"/>
                <w:szCs w:val="20"/>
                <w:lang w:eastAsia="ru-RU"/>
              </w:rPr>
              <w:t xml:space="preserve"> год</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DF" w:rsidRPr="00C2090A" w:rsidRDefault="000C11DF" w:rsidP="00CB699E">
            <w:pPr>
              <w:spacing w:after="0" w:line="240" w:lineRule="auto"/>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отклонения              (гр.4 - гр.3)</w:t>
            </w:r>
          </w:p>
        </w:tc>
      </w:tr>
      <w:tr w:rsidR="00C2090A" w:rsidRPr="00C2090A" w:rsidTr="00182B23">
        <w:trPr>
          <w:trHeight w:val="456"/>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0C11DF" w:rsidRPr="00C2090A" w:rsidRDefault="000C11DF" w:rsidP="00CB699E">
            <w:pPr>
              <w:spacing w:after="0" w:line="240" w:lineRule="auto"/>
              <w:ind w:firstLine="709"/>
              <w:rPr>
                <w:rFonts w:ascii="Times New Roman" w:eastAsia="Times New Roman" w:hAnsi="Times New Roman"/>
                <w:b/>
                <w:bCs/>
                <w:sz w:val="20"/>
                <w:szCs w:val="20"/>
                <w:lang w:eastAsia="ru-RU"/>
              </w:rPr>
            </w:pPr>
          </w:p>
        </w:tc>
        <w:tc>
          <w:tcPr>
            <w:tcW w:w="3070" w:type="dxa"/>
            <w:vMerge/>
            <w:tcBorders>
              <w:top w:val="single" w:sz="4" w:space="0" w:color="auto"/>
              <w:left w:val="nil"/>
              <w:bottom w:val="single" w:sz="4" w:space="0" w:color="auto"/>
              <w:right w:val="single" w:sz="4" w:space="0" w:color="auto"/>
            </w:tcBorders>
            <w:vAlign w:val="center"/>
            <w:hideMark/>
          </w:tcPr>
          <w:p w:rsidR="000C11DF" w:rsidRPr="00C2090A" w:rsidRDefault="000C11DF" w:rsidP="00CB699E">
            <w:pPr>
              <w:spacing w:after="0" w:line="240" w:lineRule="auto"/>
              <w:ind w:firstLine="709"/>
              <w:rPr>
                <w:rFonts w:ascii="Times New Roman" w:eastAsia="Times New Roman" w:hAnsi="Times New Roman"/>
                <w:b/>
                <w:bCs/>
                <w:sz w:val="20"/>
                <w:szCs w:val="20"/>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C11DF" w:rsidRPr="00C2090A" w:rsidRDefault="000C11DF" w:rsidP="005E2EA5">
            <w:pPr>
              <w:spacing w:after="0" w:line="240" w:lineRule="auto"/>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на начало отчетного периода</w:t>
            </w:r>
          </w:p>
        </w:tc>
        <w:tc>
          <w:tcPr>
            <w:tcW w:w="2222" w:type="dxa"/>
            <w:tcBorders>
              <w:top w:val="single" w:sz="4" w:space="0" w:color="auto"/>
              <w:left w:val="nil"/>
              <w:bottom w:val="single" w:sz="4" w:space="0" w:color="auto"/>
              <w:right w:val="single" w:sz="4" w:space="0" w:color="auto"/>
            </w:tcBorders>
            <w:shd w:val="clear" w:color="auto" w:fill="auto"/>
            <w:vAlign w:val="center"/>
            <w:hideMark/>
          </w:tcPr>
          <w:p w:rsidR="000C11DF" w:rsidRPr="00C2090A" w:rsidRDefault="000C11DF" w:rsidP="005E2EA5">
            <w:pPr>
              <w:spacing w:after="0" w:line="240" w:lineRule="auto"/>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на  конец</w:t>
            </w:r>
          </w:p>
          <w:p w:rsidR="000C11DF" w:rsidRPr="00C2090A" w:rsidRDefault="000C11DF" w:rsidP="005E2EA5">
            <w:pPr>
              <w:spacing w:after="0" w:line="240" w:lineRule="auto"/>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отчетного периода</w:t>
            </w: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0C11DF" w:rsidRPr="00C2090A" w:rsidRDefault="000C11DF" w:rsidP="00CB699E">
            <w:pPr>
              <w:spacing w:after="0" w:line="240" w:lineRule="auto"/>
              <w:ind w:firstLine="709"/>
              <w:rPr>
                <w:rFonts w:ascii="Times New Roman" w:eastAsia="Times New Roman" w:hAnsi="Times New Roman"/>
                <w:b/>
                <w:bCs/>
                <w:sz w:val="20"/>
                <w:szCs w:val="20"/>
                <w:lang w:eastAsia="ru-RU"/>
              </w:rPr>
            </w:pPr>
          </w:p>
        </w:tc>
      </w:tr>
      <w:tr w:rsidR="00C2090A" w:rsidRPr="00C2090A" w:rsidTr="00182B23">
        <w:trPr>
          <w:trHeight w:val="113"/>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DF" w:rsidRPr="00C2090A" w:rsidRDefault="000C11DF" w:rsidP="00CB699E">
            <w:pPr>
              <w:spacing w:after="0" w:line="240" w:lineRule="auto"/>
              <w:ind w:firstLine="709"/>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1</w:t>
            </w:r>
          </w:p>
        </w:tc>
        <w:tc>
          <w:tcPr>
            <w:tcW w:w="3070" w:type="dxa"/>
            <w:tcBorders>
              <w:top w:val="single" w:sz="4" w:space="0" w:color="auto"/>
              <w:left w:val="nil"/>
              <w:bottom w:val="single" w:sz="4" w:space="0" w:color="auto"/>
              <w:right w:val="single" w:sz="4" w:space="0" w:color="auto"/>
            </w:tcBorders>
            <w:shd w:val="clear" w:color="auto" w:fill="auto"/>
            <w:noWrap/>
            <w:vAlign w:val="center"/>
            <w:hideMark/>
          </w:tcPr>
          <w:p w:rsidR="000C11DF" w:rsidRPr="00C2090A" w:rsidRDefault="000C11DF" w:rsidP="00CB699E">
            <w:pPr>
              <w:spacing w:after="0" w:line="240" w:lineRule="auto"/>
              <w:ind w:firstLine="709"/>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C11DF" w:rsidRPr="00C2090A" w:rsidRDefault="000C11DF" w:rsidP="00CB699E">
            <w:pPr>
              <w:spacing w:after="0" w:line="240" w:lineRule="auto"/>
              <w:ind w:firstLine="709"/>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3</w:t>
            </w:r>
          </w:p>
        </w:tc>
        <w:tc>
          <w:tcPr>
            <w:tcW w:w="2222" w:type="dxa"/>
            <w:tcBorders>
              <w:top w:val="single" w:sz="4" w:space="0" w:color="auto"/>
              <w:left w:val="nil"/>
              <w:bottom w:val="single" w:sz="4" w:space="0" w:color="auto"/>
              <w:right w:val="single" w:sz="4" w:space="0" w:color="auto"/>
            </w:tcBorders>
            <w:shd w:val="clear" w:color="auto" w:fill="auto"/>
            <w:vAlign w:val="center"/>
            <w:hideMark/>
          </w:tcPr>
          <w:p w:rsidR="000C11DF" w:rsidRPr="00C2090A" w:rsidRDefault="000C11DF" w:rsidP="00CB699E">
            <w:pPr>
              <w:spacing w:after="0" w:line="240" w:lineRule="auto"/>
              <w:ind w:firstLine="709"/>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4</w:t>
            </w: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rsidR="000C11DF" w:rsidRPr="00C2090A" w:rsidRDefault="000C11DF" w:rsidP="00CB699E">
            <w:pPr>
              <w:spacing w:after="0" w:line="240" w:lineRule="auto"/>
              <w:ind w:firstLine="709"/>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5</w:t>
            </w:r>
          </w:p>
        </w:tc>
      </w:tr>
      <w:tr w:rsidR="00C2090A" w:rsidRPr="00C2090A" w:rsidTr="00182B23">
        <w:trPr>
          <w:trHeight w:val="614"/>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DF" w:rsidRPr="00C2090A" w:rsidRDefault="000C11DF" w:rsidP="00CB699E">
            <w:pPr>
              <w:spacing w:after="0" w:line="240" w:lineRule="auto"/>
              <w:rPr>
                <w:rFonts w:ascii="Times New Roman" w:eastAsia="Times New Roman" w:hAnsi="Times New Roman"/>
                <w:sz w:val="20"/>
                <w:szCs w:val="20"/>
                <w:lang w:eastAsia="ru-RU"/>
              </w:rPr>
            </w:pPr>
            <w:r w:rsidRPr="00C2090A">
              <w:rPr>
                <w:rFonts w:ascii="Times New Roman" w:eastAsia="Times New Roman" w:hAnsi="Times New Roman"/>
                <w:sz w:val="20"/>
                <w:szCs w:val="20"/>
                <w:lang w:eastAsia="ru-RU"/>
              </w:rPr>
              <w:t>1.302.00</w:t>
            </w:r>
          </w:p>
        </w:tc>
        <w:tc>
          <w:tcPr>
            <w:tcW w:w="3070" w:type="dxa"/>
            <w:tcBorders>
              <w:top w:val="single" w:sz="4" w:space="0" w:color="auto"/>
              <w:left w:val="nil"/>
              <w:bottom w:val="single" w:sz="4" w:space="0" w:color="auto"/>
              <w:right w:val="single" w:sz="4" w:space="0" w:color="auto"/>
            </w:tcBorders>
            <w:shd w:val="clear" w:color="auto" w:fill="auto"/>
            <w:vAlign w:val="center"/>
            <w:hideMark/>
          </w:tcPr>
          <w:p w:rsidR="000C11DF" w:rsidRPr="00C2090A" w:rsidRDefault="000C11DF" w:rsidP="00CB699E">
            <w:pPr>
              <w:spacing w:after="0" w:line="240" w:lineRule="auto"/>
              <w:jc w:val="both"/>
              <w:rPr>
                <w:rFonts w:ascii="Times New Roman" w:eastAsia="Times New Roman" w:hAnsi="Times New Roman"/>
                <w:sz w:val="20"/>
                <w:szCs w:val="20"/>
                <w:lang w:eastAsia="ru-RU"/>
              </w:rPr>
            </w:pPr>
            <w:r w:rsidRPr="00C2090A">
              <w:rPr>
                <w:rFonts w:ascii="Times New Roman" w:eastAsia="Times New Roman" w:hAnsi="Times New Roman"/>
                <w:sz w:val="20"/>
                <w:szCs w:val="20"/>
                <w:lang w:eastAsia="ru-RU"/>
              </w:rPr>
              <w:t>Расчеты по принятым обязательствам</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C11DF" w:rsidRPr="00C2090A" w:rsidRDefault="00EE008F" w:rsidP="005E2EA5">
            <w:pPr>
              <w:spacing w:after="0" w:line="240" w:lineRule="auto"/>
              <w:jc w:val="center"/>
              <w:rPr>
                <w:rFonts w:ascii="Times New Roman" w:eastAsia="Times New Roman" w:hAnsi="Times New Roman"/>
                <w:sz w:val="20"/>
                <w:szCs w:val="20"/>
                <w:lang w:eastAsia="ru-RU"/>
              </w:rPr>
            </w:pPr>
            <w:r w:rsidRPr="00C2090A">
              <w:rPr>
                <w:rFonts w:ascii="Times New Roman" w:eastAsia="Times New Roman" w:hAnsi="Times New Roman"/>
                <w:sz w:val="20"/>
                <w:szCs w:val="20"/>
                <w:lang w:eastAsia="ru-RU"/>
              </w:rPr>
              <w:t>452 421,66</w:t>
            </w:r>
          </w:p>
        </w:tc>
        <w:tc>
          <w:tcPr>
            <w:tcW w:w="2222" w:type="dxa"/>
            <w:tcBorders>
              <w:top w:val="single" w:sz="4" w:space="0" w:color="auto"/>
              <w:left w:val="nil"/>
              <w:bottom w:val="single" w:sz="4" w:space="0" w:color="auto"/>
              <w:right w:val="single" w:sz="4" w:space="0" w:color="auto"/>
            </w:tcBorders>
            <w:shd w:val="clear" w:color="auto" w:fill="auto"/>
            <w:noWrap/>
            <w:vAlign w:val="center"/>
          </w:tcPr>
          <w:p w:rsidR="000C11DF" w:rsidRPr="00C2090A" w:rsidRDefault="004B52B9" w:rsidP="005E2EA5">
            <w:pPr>
              <w:spacing w:after="0" w:line="240" w:lineRule="auto"/>
              <w:jc w:val="center"/>
              <w:rPr>
                <w:rFonts w:ascii="Times New Roman" w:eastAsia="Times New Roman" w:hAnsi="Times New Roman"/>
                <w:sz w:val="20"/>
                <w:szCs w:val="20"/>
                <w:lang w:eastAsia="ru-RU"/>
              </w:rPr>
            </w:pPr>
            <w:r w:rsidRPr="00C2090A">
              <w:rPr>
                <w:rFonts w:ascii="Times New Roman" w:eastAsia="Times New Roman" w:hAnsi="Times New Roman"/>
                <w:sz w:val="20"/>
                <w:szCs w:val="20"/>
                <w:lang w:eastAsia="ru-RU"/>
              </w:rPr>
              <w:t>167 173,64</w:t>
            </w:r>
          </w:p>
        </w:tc>
        <w:tc>
          <w:tcPr>
            <w:tcW w:w="1321" w:type="dxa"/>
            <w:tcBorders>
              <w:top w:val="single" w:sz="4" w:space="0" w:color="auto"/>
              <w:left w:val="nil"/>
              <w:bottom w:val="single" w:sz="4" w:space="0" w:color="auto"/>
              <w:right w:val="single" w:sz="4" w:space="0" w:color="auto"/>
            </w:tcBorders>
            <w:shd w:val="clear" w:color="auto" w:fill="auto"/>
            <w:noWrap/>
            <w:vAlign w:val="center"/>
          </w:tcPr>
          <w:p w:rsidR="000C11DF" w:rsidRPr="00C2090A" w:rsidRDefault="005E2EA5" w:rsidP="004B52B9">
            <w:pPr>
              <w:spacing w:after="0" w:line="240" w:lineRule="auto"/>
              <w:jc w:val="center"/>
              <w:rPr>
                <w:rFonts w:ascii="Times New Roman" w:eastAsia="Times New Roman" w:hAnsi="Times New Roman"/>
                <w:sz w:val="20"/>
                <w:szCs w:val="20"/>
                <w:lang w:eastAsia="ru-RU"/>
              </w:rPr>
            </w:pPr>
            <w:r w:rsidRPr="00C2090A">
              <w:rPr>
                <w:rFonts w:ascii="Times New Roman" w:eastAsia="Times New Roman" w:hAnsi="Times New Roman"/>
                <w:sz w:val="20"/>
                <w:szCs w:val="20"/>
                <w:lang w:eastAsia="ru-RU"/>
              </w:rPr>
              <w:t>-</w:t>
            </w:r>
            <w:r w:rsidR="004B52B9" w:rsidRPr="00C2090A">
              <w:rPr>
                <w:rFonts w:ascii="Times New Roman" w:eastAsia="Times New Roman" w:hAnsi="Times New Roman"/>
                <w:sz w:val="20"/>
                <w:szCs w:val="20"/>
                <w:lang w:eastAsia="ru-RU"/>
              </w:rPr>
              <w:t>285 248,02</w:t>
            </w:r>
          </w:p>
        </w:tc>
      </w:tr>
      <w:tr w:rsidR="00C2090A" w:rsidRPr="00C2090A" w:rsidTr="00182B23">
        <w:trPr>
          <w:trHeight w:val="550"/>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11DF" w:rsidRPr="00C2090A" w:rsidRDefault="000C11DF" w:rsidP="00CB699E">
            <w:pPr>
              <w:spacing w:after="0" w:line="240" w:lineRule="auto"/>
              <w:rPr>
                <w:rFonts w:ascii="Times New Roman" w:eastAsia="Times New Roman" w:hAnsi="Times New Roman"/>
                <w:bCs/>
                <w:sz w:val="20"/>
                <w:szCs w:val="20"/>
                <w:lang w:eastAsia="ru-RU"/>
              </w:rPr>
            </w:pPr>
            <w:r w:rsidRPr="00C2090A">
              <w:rPr>
                <w:rFonts w:ascii="Times New Roman" w:eastAsia="Times New Roman" w:hAnsi="Times New Roman"/>
                <w:bCs/>
                <w:sz w:val="20"/>
                <w:szCs w:val="20"/>
                <w:lang w:eastAsia="ru-RU"/>
              </w:rPr>
              <w:t>1.303.00</w:t>
            </w:r>
          </w:p>
        </w:tc>
        <w:tc>
          <w:tcPr>
            <w:tcW w:w="3070" w:type="dxa"/>
            <w:tcBorders>
              <w:top w:val="single" w:sz="4" w:space="0" w:color="auto"/>
              <w:left w:val="nil"/>
              <w:bottom w:val="single" w:sz="4" w:space="0" w:color="auto"/>
              <w:right w:val="single" w:sz="4" w:space="0" w:color="auto"/>
            </w:tcBorders>
            <w:shd w:val="clear" w:color="auto" w:fill="auto"/>
            <w:noWrap/>
            <w:vAlign w:val="center"/>
          </w:tcPr>
          <w:p w:rsidR="000C11DF" w:rsidRPr="00C2090A" w:rsidRDefault="000C11DF" w:rsidP="00CB699E">
            <w:pPr>
              <w:spacing w:after="0" w:line="240" w:lineRule="auto"/>
              <w:jc w:val="both"/>
              <w:rPr>
                <w:rFonts w:ascii="Times New Roman" w:eastAsia="Times New Roman" w:hAnsi="Times New Roman"/>
                <w:bCs/>
                <w:sz w:val="20"/>
                <w:szCs w:val="20"/>
                <w:lang w:eastAsia="ru-RU"/>
              </w:rPr>
            </w:pPr>
            <w:r w:rsidRPr="00C2090A">
              <w:rPr>
                <w:rFonts w:ascii="Times New Roman" w:eastAsia="Times New Roman" w:hAnsi="Times New Roman"/>
                <w:bCs/>
                <w:sz w:val="20"/>
                <w:szCs w:val="20"/>
                <w:lang w:eastAsia="ru-RU"/>
              </w:rPr>
              <w:t>Расчеты по платежам в бюджеты</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C11DF" w:rsidRPr="00C2090A" w:rsidRDefault="00EE008F" w:rsidP="005E2EA5">
            <w:pPr>
              <w:spacing w:after="0" w:line="240" w:lineRule="auto"/>
              <w:jc w:val="center"/>
              <w:rPr>
                <w:rFonts w:ascii="Times New Roman" w:eastAsia="Times New Roman" w:hAnsi="Times New Roman"/>
                <w:bCs/>
                <w:sz w:val="20"/>
                <w:szCs w:val="20"/>
                <w:lang w:eastAsia="ru-RU"/>
              </w:rPr>
            </w:pPr>
            <w:r w:rsidRPr="00C2090A">
              <w:rPr>
                <w:rFonts w:ascii="Times New Roman" w:eastAsia="Times New Roman" w:hAnsi="Times New Roman"/>
                <w:bCs/>
                <w:sz w:val="20"/>
                <w:szCs w:val="20"/>
                <w:lang w:eastAsia="ru-RU"/>
              </w:rPr>
              <w:t>34 018,11</w:t>
            </w:r>
          </w:p>
        </w:tc>
        <w:tc>
          <w:tcPr>
            <w:tcW w:w="2222" w:type="dxa"/>
            <w:tcBorders>
              <w:top w:val="single" w:sz="4" w:space="0" w:color="auto"/>
              <w:left w:val="nil"/>
              <w:bottom w:val="single" w:sz="4" w:space="0" w:color="auto"/>
              <w:right w:val="single" w:sz="4" w:space="0" w:color="auto"/>
            </w:tcBorders>
            <w:shd w:val="clear" w:color="auto" w:fill="auto"/>
            <w:noWrap/>
            <w:vAlign w:val="center"/>
          </w:tcPr>
          <w:p w:rsidR="000C11DF" w:rsidRPr="00C2090A" w:rsidRDefault="004B52B9" w:rsidP="005E2EA5">
            <w:pPr>
              <w:spacing w:after="0" w:line="240" w:lineRule="auto"/>
              <w:jc w:val="center"/>
              <w:rPr>
                <w:rFonts w:ascii="Times New Roman" w:eastAsia="Times New Roman" w:hAnsi="Times New Roman"/>
                <w:bCs/>
                <w:sz w:val="20"/>
                <w:szCs w:val="20"/>
                <w:lang w:eastAsia="ru-RU"/>
              </w:rPr>
            </w:pPr>
            <w:r w:rsidRPr="00C2090A">
              <w:rPr>
                <w:rFonts w:ascii="Times New Roman" w:eastAsia="Times New Roman" w:hAnsi="Times New Roman"/>
                <w:bCs/>
                <w:sz w:val="20"/>
                <w:szCs w:val="20"/>
                <w:lang w:eastAsia="ru-RU"/>
              </w:rPr>
              <w:t>0,00</w:t>
            </w:r>
          </w:p>
        </w:tc>
        <w:tc>
          <w:tcPr>
            <w:tcW w:w="1321" w:type="dxa"/>
            <w:tcBorders>
              <w:top w:val="single" w:sz="4" w:space="0" w:color="auto"/>
              <w:left w:val="nil"/>
              <w:bottom w:val="single" w:sz="4" w:space="0" w:color="auto"/>
              <w:right w:val="single" w:sz="4" w:space="0" w:color="auto"/>
            </w:tcBorders>
            <w:shd w:val="clear" w:color="auto" w:fill="auto"/>
            <w:noWrap/>
            <w:vAlign w:val="center"/>
          </w:tcPr>
          <w:p w:rsidR="000C11DF" w:rsidRPr="00C2090A" w:rsidRDefault="004B52B9" w:rsidP="005E2EA5">
            <w:pPr>
              <w:spacing w:after="0" w:line="240" w:lineRule="auto"/>
              <w:jc w:val="center"/>
              <w:rPr>
                <w:rFonts w:ascii="Times New Roman" w:eastAsia="Times New Roman" w:hAnsi="Times New Roman"/>
                <w:bCs/>
                <w:sz w:val="20"/>
                <w:szCs w:val="20"/>
                <w:lang w:eastAsia="ru-RU"/>
              </w:rPr>
            </w:pPr>
            <w:r w:rsidRPr="00C2090A">
              <w:rPr>
                <w:rFonts w:ascii="Times New Roman" w:eastAsia="Times New Roman" w:hAnsi="Times New Roman"/>
                <w:bCs/>
                <w:sz w:val="20"/>
                <w:szCs w:val="20"/>
                <w:lang w:eastAsia="ru-RU"/>
              </w:rPr>
              <w:t>-34 018,11</w:t>
            </w:r>
          </w:p>
        </w:tc>
      </w:tr>
      <w:tr w:rsidR="00C2090A" w:rsidRPr="00C2090A" w:rsidTr="00182B23">
        <w:trPr>
          <w:trHeight w:val="297"/>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DF" w:rsidRPr="00C2090A" w:rsidRDefault="000C11DF" w:rsidP="00CB699E">
            <w:pPr>
              <w:spacing w:after="0" w:line="240" w:lineRule="auto"/>
              <w:ind w:firstLine="709"/>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 </w:t>
            </w:r>
          </w:p>
        </w:tc>
        <w:tc>
          <w:tcPr>
            <w:tcW w:w="3070" w:type="dxa"/>
            <w:tcBorders>
              <w:top w:val="single" w:sz="4" w:space="0" w:color="auto"/>
              <w:left w:val="nil"/>
              <w:bottom w:val="single" w:sz="4" w:space="0" w:color="auto"/>
              <w:right w:val="single" w:sz="4" w:space="0" w:color="auto"/>
            </w:tcBorders>
            <w:shd w:val="clear" w:color="auto" w:fill="auto"/>
            <w:noWrap/>
            <w:vAlign w:val="center"/>
            <w:hideMark/>
          </w:tcPr>
          <w:p w:rsidR="000C11DF" w:rsidRPr="00C2090A" w:rsidRDefault="000C11DF" w:rsidP="00CB699E">
            <w:pPr>
              <w:spacing w:after="0" w:line="240" w:lineRule="auto"/>
              <w:ind w:firstLine="709"/>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 xml:space="preserve">Итого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C11DF" w:rsidRPr="00C2090A" w:rsidRDefault="00EE008F" w:rsidP="005E2EA5">
            <w:pPr>
              <w:spacing w:after="0" w:line="240" w:lineRule="auto"/>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486 439,77</w:t>
            </w:r>
          </w:p>
        </w:tc>
        <w:tc>
          <w:tcPr>
            <w:tcW w:w="2222" w:type="dxa"/>
            <w:tcBorders>
              <w:top w:val="single" w:sz="4" w:space="0" w:color="auto"/>
              <w:left w:val="nil"/>
              <w:bottom w:val="single" w:sz="4" w:space="0" w:color="auto"/>
              <w:right w:val="single" w:sz="4" w:space="0" w:color="auto"/>
            </w:tcBorders>
            <w:shd w:val="clear" w:color="auto" w:fill="auto"/>
            <w:noWrap/>
            <w:vAlign w:val="center"/>
          </w:tcPr>
          <w:p w:rsidR="000C11DF" w:rsidRPr="00C2090A" w:rsidRDefault="004B52B9" w:rsidP="005E2EA5">
            <w:pPr>
              <w:spacing w:after="0" w:line="240" w:lineRule="auto"/>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167 173,64</w:t>
            </w:r>
          </w:p>
        </w:tc>
        <w:tc>
          <w:tcPr>
            <w:tcW w:w="1321" w:type="dxa"/>
            <w:tcBorders>
              <w:top w:val="single" w:sz="4" w:space="0" w:color="auto"/>
              <w:left w:val="nil"/>
              <w:bottom w:val="single" w:sz="4" w:space="0" w:color="auto"/>
              <w:right w:val="single" w:sz="4" w:space="0" w:color="auto"/>
            </w:tcBorders>
            <w:shd w:val="clear" w:color="auto" w:fill="auto"/>
            <w:noWrap/>
            <w:vAlign w:val="center"/>
          </w:tcPr>
          <w:p w:rsidR="000C11DF" w:rsidRPr="00C2090A" w:rsidRDefault="005E2EA5" w:rsidP="006B5810">
            <w:pPr>
              <w:spacing w:after="0" w:line="240" w:lineRule="auto"/>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w:t>
            </w:r>
            <w:r w:rsidR="006B5810" w:rsidRPr="00C2090A">
              <w:rPr>
                <w:rFonts w:ascii="Times New Roman" w:eastAsia="Times New Roman" w:hAnsi="Times New Roman"/>
                <w:b/>
                <w:bCs/>
                <w:sz w:val="20"/>
                <w:szCs w:val="20"/>
                <w:lang w:eastAsia="ru-RU"/>
              </w:rPr>
              <w:t>319 266,13</w:t>
            </w:r>
          </w:p>
        </w:tc>
      </w:tr>
    </w:tbl>
    <w:p w:rsidR="006C7620" w:rsidRPr="00C2090A" w:rsidRDefault="006C7620" w:rsidP="006B5810">
      <w:pPr>
        <w:shd w:val="clear" w:color="auto" w:fill="FFFFFF"/>
        <w:spacing w:after="0" w:line="240" w:lineRule="auto"/>
        <w:ind w:right="38"/>
        <w:jc w:val="both"/>
        <w:rPr>
          <w:rFonts w:ascii="Times New Roman" w:hAnsi="Times New Roman"/>
          <w:sz w:val="24"/>
          <w:szCs w:val="24"/>
        </w:rPr>
      </w:pPr>
    </w:p>
    <w:p w:rsidR="006C7620" w:rsidRPr="00C2090A" w:rsidRDefault="006C7620" w:rsidP="006C7620">
      <w:pPr>
        <w:shd w:val="clear" w:color="auto" w:fill="FFFFFF"/>
        <w:spacing w:after="0" w:line="240" w:lineRule="auto"/>
        <w:ind w:right="38" w:firstLine="709"/>
        <w:jc w:val="both"/>
        <w:rPr>
          <w:rFonts w:ascii="Times New Roman" w:hAnsi="Times New Roman"/>
          <w:sz w:val="24"/>
          <w:szCs w:val="24"/>
        </w:rPr>
      </w:pPr>
      <w:r w:rsidRPr="00C2090A">
        <w:rPr>
          <w:rFonts w:ascii="Times New Roman" w:hAnsi="Times New Roman"/>
          <w:sz w:val="24"/>
          <w:szCs w:val="24"/>
        </w:rPr>
        <w:t xml:space="preserve">Как видно из данных, приведенных в таблице, кредиторская задолженность </w:t>
      </w:r>
      <w:r w:rsidR="005E2EA5" w:rsidRPr="00C2090A">
        <w:rPr>
          <w:rFonts w:ascii="Times New Roman" w:hAnsi="Times New Roman"/>
          <w:sz w:val="24"/>
          <w:szCs w:val="24"/>
        </w:rPr>
        <w:t>уменьшилась</w:t>
      </w:r>
      <w:r w:rsidRPr="00C2090A">
        <w:rPr>
          <w:rFonts w:ascii="Times New Roman" w:hAnsi="Times New Roman"/>
          <w:sz w:val="24"/>
          <w:szCs w:val="24"/>
        </w:rPr>
        <w:t xml:space="preserve"> на сумму </w:t>
      </w:r>
      <w:r w:rsidR="006B5810" w:rsidRPr="00C2090A">
        <w:rPr>
          <w:rFonts w:ascii="Times New Roman" w:hAnsi="Times New Roman"/>
          <w:sz w:val="24"/>
          <w:szCs w:val="24"/>
        </w:rPr>
        <w:t>319 266,13</w:t>
      </w:r>
      <w:r w:rsidRPr="00C2090A">
        <w:rPr>
          <w:rFonts w:ascii="Times New Roman" w:hAnsi="Times New Roman"/>
          <w:sz w:val="24"/>
          <w:szCs w:val="24"/>
        </w:rPr>
        <w:t xml:space="preserve"> рублей и составила </w:t>
      </w:r>
      <w:r w:rsidR="006B5810" w:rsidRPr="00C2090A">
        <w:rPr>
          <w:rFonts w:ascii="Times New Roman" w:hAnsi="Times New Roman"/>
          <w:sz w:val="24"/>
          <w:szCs w:val="24"/>
        </w:rPr>
        <w:t>167 173,64</w:t>
      </w:r>
      <w:r w:rsidRPr="00C2090A">
        <w:rPr>
          <w:rFonts w:ascii="Times New Roman" w:hAnsi="Times New Roman"/>
          <w:sz w:val="24"/>
          <w:szCs w:val="24"/>
        </w:rPr>
        <w:t xml:space="preserve"> рублей, в том числе:</w:t>
      </w:r>
    </w:p>
    <w:p w:rsidR="008A676F" w:rsidRPr="00C2090A" w:rsidRDefault="008A676F" w:rsidP="000B19C8">
      <w:pPr>
        <w:shd w:val="clear" w:color="auto" w:fill="FFFFFF"/>
        <w:spacing w:after="0" w:line="240" w:lineRule="auto"/>
        <w:ind w:right="38" w:firstLine="709"/>
        <w:jc w:val="both"/>
        <w:rPr>
          <w:rFonts w:ascii="Times New Roman" w:hAnsi="Times New Roman"/>
          <w:sz w:val="24"/>
          <w:szCs w:val="24"/>
        </w:rPr>
      </w:pPr>
      <w:r w:rsidRPr="00C2090A">
        <w:rPr>
          <w:rFonts w:ascii="Times New Roman" w:hAnsi="Times New Roman"/>
          <w:sz w:val="24"/>
          <w:szCs w:val="24"/>
        </w:rPr>
        <w:t xml:space="preserve">- </w:t>
      </w:r>
      <w:r w:rsidR="00BB23C3" w:rsidRPr="00C2090A">
        <w:rPr>
          <w:rFonts w:ascii="Times New Roman" w:hAnsi="Times New Roman"/>
          <w:sz w:val="24"/>
          <w:szCs w:val="24"/>
        </w:rPr>
        <w:t>142 097,10</w:t>
      </w:r>
      <w:r w:rsidRPr="00C2090A">
        <w:rPr>
          <w:rFonts w:ascii="Times New Roman" w:hAnsi="Times New Roman"/>
          <w:sz w:val="24"/>
          <w:szCs w:val="24"/>
        </w:rPr>
        <w:t xml:space="preserve"> рублей – </w:t>
      </w:r>
      <w:r w:rsidR="006E4094" w:rsidRPr="00C2090A">
        <w:rPr>
          <w:rFonts w:ascii="Times New Roman" w:hAnsi="Times New Roman"/>
          <w:sz w:val="24"/>
          <w:szCs w:val="24"/>
        </w:rPr>
        <w:t>задолженность по расчетам за коммунальные услуги</w:t>
      </w:r>
      <w:r w:rsidR="000B19C8" w:rsidRPr="00C2090A">
        <w:rPr>
          <w:rFonts w:ascii="Times New Roman" w:hAnsi="Times New Roman"/>
          <w:sz w:val="24"/>
          <w:szCs w:val="24"/>
        </w:rPr>
        <w:t>;</w:t>
      </w:r>
    </w:p>
    <w:p w:rsidR="006C7620" w:rsidRPr="00C2090A" w:rsidRDefault="006C7620" w:rsidP="00E84B29">
      <w:pPr>
        <w:shd w:val="clear" w:color="auto" w:fill="FFFFFF"/>
        <w:spacing w:after="0" w:line="240" w:lineRule="auto"/>
        <w:ind w:right="38" w:firstLine="709"/>
        <w:jc w:val="both"/>
        <w:rPr>
          <w:rFonts w:ascii="Times New Roman" w:hAnsi="Times New Roman"/>
          <w:sz w:val="24"/>
          <w:szCs w:val="24"/>
        </w:rPr>
      </w:pPr>
      <w:r w:rsidRPr="00C2090A">
        <w:rPr>
          <w:rFonts w:ascii="Times New Roman" w:hAnsi="Times New Roman"/>
          <w:sz w:val="24"/>
          <w:szCs w:val="24"/>
        </w:rPr>
        <w:lastRenderedPageBreak/>
        <w:t xml:space="preserve">- </w:t>
      </w:r>
      <w:r w:rsidR="000B19C8" w:rsidRPr="00C2090A">
        <w:rPr>
          <w:rFonts w:ascii="Times New Roman" w:hAnsi="Times New Roman"/>
          <w:sz w:val="24"/>
          <w:szCs w:val="24"/>
        </w:rPr>
        <w:t>16 576,54</w:t>
      </w:r>
      <w:r w:rsidRPr="00C2090A">
        <w:rPr>
          <w:rFonts w:ascii="Times New Roman" w:hAnsi="Times New Roman"/>
          <w:sz w:val="24"/>
          <w:szCs w:val="24"/>
        </w:rPr>
        <w:t xml:space="preserve"> рублей – </w:t>
      </w:r>
      <w:r w:rsidR="006F4AD6" w:rsidRPr="00C2090A">
        <w:rPr>
          <w:rFonts w:ascii="Times New Roman" w:hAnsi="Times New Roman"/>
          <w:sz w:val="24"/>
          <w:szCs w:val="24"/>
        </w:rPr>
        <w:t xml:space="preserve"> задолженность по расчетам за работы и услуги по содержанию имущества;</w:t>
      </w:r>
    </w:p>
    <w:p w:rsidR="007874AC" w:rsidRPr="00C2090A" w:rsidRDefault="008A676F" w:rsidP="007874AC">
      <w:pPr>
        <w:shd w:val="clear" w:color="auto" w:fill="FFFFFF"/>
        <w:spacing w:after="0" w:line="240" w:lineRule="auto"/>
        <w:ind w:right="38" w:firstLine="709"/>
        <w:jc w:val="both"/>
        <w:rPr>
          <w:rFonts w:ascii="Times New Roman" w:hAnsi="Times New Roman"/>
          <w:sz w:val="24"/>
          <w:szCs w:val="24"/>
        </w:rPr>
      </w:pPr>
      <w:r w:rsidRPr="00C2090A">
        <w:rPr>
          <w:rFonts w:ascii="Times New Roman" w:hAnsi="Times New Roman"/>
          <w:sz w:val="24"/>
          <w:szCs w:val="24"/>
        </w:rPr>
        <w:t xml:space="preserve">- </w:t>
      </w:r>
      <w:r w:rsidR="00C2090A" w:rsidRPr="00C2090A">
        <w:rPr>
          <w:rFonts w:ascii="Times New Roman" w:hAnsi="Times New Roman"/>
          <w:sz w:val="24"/>
          <w:szCs w:val="24"/>
        </w:rPr>
        <w:t xml:space="preserve">8 500,00 </w:t>
      </w:r>
      <w:r w:rsidRPr="00C2090A">
        <w:rPr>
          <w:rFonts w:ascii="Times New Roman" w:hAnsi="Times New Roman"/>
          <w:sz w:val="24"/>
          <w:szCs w:val="24"/>
        </w:rPr>
        <w:t>рублей – задолженность по расчетам за прочие услуги.</w:t>
      </w:r>
    </w:p>
    <w:p w:rsidR="006C7620" w:rsidRDefault="006C7620" w:rsidP="006C7620">
      <w:pPr>
        <w:spacing w:after="0" w:line="240" w:lineRule="auto"/>
        <w:ind w:firstLine="709"/>
        <w:jc w:val="both"/>
        <w:rPr>
          <w:rFonts w:ascii="Times New Roman" w:hAnsi="Times New Roman"/>
          <w:sz w:val="24"/>
          <w:szCs w:val="24"/>
        </w:rPr>
      </w:pPr>
      <w:r w:rsidRPr="00C2090A">
        <w:rPr>
          <w:rFonts w:ascii="Times New Roman" w:hAnsi="Times New Roman"/>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E82C6B" w:rsidRDefault="006A1DD7" w:rsidP="006A1DD7">
      <w:pPr>
        <w:spacing w:after="0" w:line="240" w:lineRule="auto"/>
        <w:ind w:firstLine="709"/>
        <w:jc w:val="both"/>
        <w:rPr>
          <w:rFonts w:ascii="Times New Roman" w:hAnsi="Times New Roman"/>
          <w:sz w:val="24"/>
          <w:szCs w:val="24"/>
        </w:rPr>
      </w:pPr>
      <w:r w:rsidRPr="00D8758C">
        <w:rPr>
          <w:rFonts w:ascii="Times New Roman" w:hAnsi="Times New Roman"/>
          <w:b/>
          <w:sz w:val="24"/>
          <w:szCs w:val="24"/>
        </w:rPr>
        <w:t xml:space="preserve"> Следует отметить</w:t>
      </w:r>
      <w:r>
        <w:rPr>
          <w:rFonts w:ascii="Times New Roman" w:hAnsi="Times New Roman"/>
          <w:sz w:val="24"/>
          <w:szCs w:val="24"/>
        </w:rPr>
        <w:t xml:space="preserve">, что </w:t>
      </w:r>
      <w:proofErr w:type="gramStart"/>
      <w:r>
        <w:rPr>
          <w:rFonts w:ascii="Times New Roman" w:hAnsi="Times New Roman"/>
          <w:sz w:val="24"/>
          <w:szCs w:val="24"/>
        </w:rPr>
        <w:t xml:space="preserve">согласно </w:t>
      </w:r>
      <w:r w:rsidR="00DA306E">
        <w:rPr>
          <w:rFonts w:ascii="Times New Roman" w:hAnsi="Times New Roman"/>
          <w:sz w:val="24"/>
          <w:szCs w:val="24"/>
        </w:rPr>
        <w:t>приказа</w:t>
      </w:r>
      <w:proofErr w:type="gramEnd"/>
      <w:r w:rsidR="00DA306E">
        <w:rPr>
          <w:rFonts w:ascii="Times New Roman" w:hAnsi="Times New Roman"/>
          <w:sz w:val="24"/>
          <w:szCs w:val="24"/>
        </w:rPr>
        <w:t xml:space="preserve"> Министерства финансов РФ от</w:t>
      </w:r>
      <w:r w:rsidR="00CD163E">
        <w:rPr>
          <w:rFonts w:ascii="Times New Roman" w:hAnsi="Times New Roman"/>
          <w:sz w:val="24"/>
          <w:szCs w:val="24"/>
        </w:rPr>
        <w:t xml:space="preserve"> </w:t>
      </w:r>
      <w:r w:rsidR="00DA306E">
        <w:rPr>
          <w:rFonts w:ascii="Times New Roman" w:hAnsi="Times New Roman"/>
          <w:sz w:val="24"/>
          <w:szCs w:val="24"/>
        </w:rPr>
        <w:t xml:space="preserve">30.05.2018 № 124н </w:t>
      </w:r>
      <w:r w:rsidR="009537C2">
        <w:rPr>
          <w:rFonts w:ascii="Times New Roman" w:hAnsi="Times New Roman"/>
          <w:sz w:val="24"/>
          <w:szCs w:val="24"/>
        </w:rPr>
        <w:t>«Федеральный стандарт</w:t>
      </w:r>
      <w:r w:rsidR="00396E27">
        <w:rPr>
          <w:rFonts w:ascii="Times New Roman" w:hAnsi="Times New Roman"/>
          <w:sz w:val="24"/>
          <w:szCs w:val="24"/>
        </w:rPr>
        <w:t xml:space="preserve"> бухгалтерского учета для организаций государственного сектора «Резервы. Раскрытие информации</w:t>
      </w:r>
      <w:r w:rsidR="00CD163E">
        <w:rPr>
          <w:rFonts w:ascii="Times New Roman" w:hAnsi="Times New Roman"/>
          <w:sz w:val="24"/>
          <w:szCs w:val="24"/>
        </w:rPr>
        <w:t xml:space="preserve"> об условных обязательствах и условных активах»</w:t>
      </w:r>
      <w:r w:rsidR="009537C2">
        <w:rPr>
          <w:rFonts w:ascii="Times New Roman" w:hAnsi="Times New Roman"/>
          <w:sz w:val="24"/>
          <w:szCs w:val="24"/>
        </w:rPr>
        <w:t xml:space="preserve">, </w:t>
      </w:r>
      <w:proofErr w:type="gramStart"/>
      <w:r w:rsidR="009537C2">
        <w:rPr>
          <w:rFonts w:ascii="Times New Roman" w:hAnsi="Times New Roman"/>
          <w:sz w:val="24"/>
          <w:szCs w:val="24"/>
        </w:rPr>
        <w:t>начиная с 01.01.2020 года учреждения обязаны создавать и</w:t>
      </w:r>
      <w:proofErr w:type="gramEnd"/>
      <w:r w:rsidR="009537C2">
        <w:rPr>
          <w:rFonts w:ascii="Times New Roman" w:hAnsi="Times New Roman"/>
          <w:sz w:val="24"/>
          <w:szCs w:val="24"/>
        </w:rPr>
        <w:t xml:space="preserve"> отражать в учете и отчетности резервы, формирование которых установлено вышеуказанным Стандартом.</w:t>
      </w:r>
    </w:p>
    <w:p w:rsidR="00E82C6B" w:rsidRDefault="00E82C6B" w:rsidP="006A1DD7">
      <w:pPr>
        <w:spacing w:after="0" w:line="240" w:lineRule="auto"/>
        <w:ind w:firstLine="709"/>
        <w:jc w:val="both"/>
        <w:rPr>
          <w:rFonts w:ascii="Times New Roman" w:hAnsi="Times New Roman"/>
          <w:sz w:val="24"/>
          <w:szCs w:val="24"/>
        </w:rPr>
      </w:pPr>
      <w:r w:rsidRPr="001A0981">
        <w:rPr>
          <w:rFonts w:ascii="Times New Roman" w:hAnsi="Times New Roman"/>
          <w:sz w:val="24"/>
          <w:szCs w:val="24"/>
        </w:rPr>
        <w:t>Резервы принимаются к бухгалтерскому учету с учетом положений Стандарта "Резервы. Раскрытие информации об условных обязательствах и условных активах".</w:t>
      </w:r>
      <w:r w:rsidRPr="00E82C6B">
        <w:rPr>
          <w:rFonts w:ascii="Times New Roman" w:hAnsi="Times New Roman"/>
          <w:sz w:val="24"/>
          <w:szCs w:val="24"/>
        </w:rPr>
        <w:t xml:space="preserve"> </w:t>
      </w:r>
      <w:r>
        <w:rPr>
          <w:rFonts w:ascii="Times New Roman" w:hAnsi="Times New Roman"/>
          <w:sz w:val="24"/>
          <w:szCs w:val="24"/>
        </w:rPr>
        <w:t>Д</w:t>
      </w:r>
      <w:r w:rsidRPr="00FA434E">
        <w:rPr>
          <w:rFonts w:ascii="Times New Roman" w:hAnsi="Times New Roman"/>
          <w:sz w:val="24"/>
          <w:szCs w:val="24"/>
        </w:rPr>
        <w:t xml:space="preserve">ля обобщения информации о состоянии и движении </w:t>
      </w:r>
      <w:proofErr w:type="gramStart"/>
      <w:r w:rsidRPr="00FA434E">
        <w:rPr>
          <w:rFonts w:ascii="Times New Roman" w:hAnsi="Times New Roman"/>
          <w:sz w:val="24"/>
          <w:szCs w:val="24"/>
        </w:rPr>
        <w:t xml:space="preserve">сумм резервов, формируемых в целях равномерного включения расходов на </w:t>
      </w:r>
      <w:r>
        <w:rPr>
          <w:rFonts w:ascii="Times New Roman" w:hAnsi="Times New Roman"/>
          <w:sz w:val="24"/>
          <w:szCs w:val="24"/>
        </w:rPr>
        <w:t>финансовый результат учреждения предназначен</w:t>
      </w:r>
      <w:proofErr w:type="gramEnd"/>
      <w:r>
        <w:rPr>
          <w:rFonts w:ascii="Times New Roman" w:hAnsi="Times New Roman"/>
          <w:sz w:val="24"/>
          <w:szCs w:val="24"/>
        </w:rPr>
        <w:t xml:space="preserve"> счет 401.60 «Резервы предстоящих расходов»</w:t>
      </w:r>
      <w:r w:rsidR="008D4FF3" w:rsidRPr="008D4FF3">
        <w:t xml:space="preserve"> </w:t>
      </w:r>
      <w:r w:rsidR="008D4FF3" w:rsidRPr="008D4FF3">
        <w:rPr>
          <w:rFonts w:ascii="Times New Roman" w:hAnsi="Times New Roman"/>
          <w:sz w:val="24"/>
          <w:szCs w:val="24"/>
        </w:rPr>
        <w:t>(п. 302.1 Инструкции N 157н)</w:t>
      </w:r>
      <w:r w:rsidR="008D4FF3">
        <w:rPr>
          <w:rFonts w:ascii="Times New Roman" w:hAnsi="Times New Roman"/>
          <w:sz w:val="24"/>
          <w:szCs w:val="24"/>
        </w:rPr>
        <w:t>.</w:t>
      </w:r>
    </w:p>
    <w:p w:rsidR="00393FAE" w:rsidRDefault="00E82C6B" w:rsidP="00393FAE">
      <w:pPr>
        <w:spacing w:after="0" w:line="240" w:lineRule="auto"/>
        <w:ind w:firstLine="709"/>
        <w:jc w:val="both"/>
        <w:rPr>
          <w:rFonts w:ascii="Times New Roman" w:hAnsi="Times New Roman"/>
          <w:sz w:val="24"/>
          <w:szCs w:val="24"/>
        </w:rPr>
      </w:pPr>
      <w:r w:rsidRPr="00E82C6B">
        <w:rPr>
          <w:rFonts w:ascii="Times New Roman" w:hAnsi="Times New Roman"/>
          <w:sz w:val="24"/>
          <w:szCs w:val="24"/>
        </w:rPr>
        <w:t>Резерв по отпускам за отработанное работниками (сотрудниками) время</w:t>
      </w:r>
      <w:r w:rsidR="00BA53E5">
        <w:rPr>
          <w:rFonts w:ascii="Times New Roman" w:hAnsi="Times New Roman"/>
          <w:sz w:val="24"/>
          <w:szCs w:val="24"/>
        </w:rPr>
        <w:t xml:space="preserve"> формируется на счете 401.60 </w:t>
      </w:r>
      <w:r w:rsidR="00BA53E5" w:rsidRPr="009C13B0">
        <w:rPr>
          <w:rFonts w:ascii="Times New Roman" w:hAnsi="Times New Roman"/>
          <w:sz w:val="24"/>
          <w:szCs w:val="24"/>
        </w:rPr>
        <w:t>с</w:t>
      </w:r>
      <w:r w:rsidR="00900895" w:rsidRPr="00900895">
        <w:rPr>
          <w:rFonts w:ascii="Times New Roman" w:hAnsi="Times New Roman"/>
          <w:sz w:val="24"/>
          <w:szCs w:val="24"/>
        </w:rPr>
        <w:t xml:space="preserve"> 01.01.2021 согласно Стандарту "Выплаты персоналу"</w:t>
      </w:r>
      <w:r w:rsidR="00393FAE">
        <w:rPr>
          <w:rFonts w:ascii="Times New Roman" w:hAnsi="Times New Roman"/>
          <w:sz w:val="24"/>
          <w:szCs w:val="24"/>
        </w:rPr>
        <w:t>, утвержденному приказом Министерства финансов РФ от 15.11.2019 № 184н.</w:t>
      </w:r>
    </w:p>
    <w:p w:rsidR="00D3059F" w:rsidRPr="00324A90" w:rsidRDefault="00C32FD6" w:rsidP="00393FAE">
      <w:pPr>
        <w:spacing w:after="0" w:line="240" w:lineRule="auto"/>
        <w:ind w:firstLine="709"/>
        <w:jc w:val="both"/>
        <w:rPr>
          <w:rFonts w:ascii="PT Serif" w:hAnsi="PT Serif"/>
          <w:sz w:val="23"/>
          <w:szCs w:val="23"/>
          <w:shd w:val="clear" w:color="auto" w:fill="FFFFFF"/>
        </w:rPr>
      </w:pPr>
      <w:r>
        <w:rPr>
          <w:rFonts w:ascii="Times New Roman" w:hAnsi="Times New Roman"/>
          <w:sz w:val="24"/>
          <w:szCs w:val="24"/>
        </w:rPr>
        <w:t>Проверка Сведений по дебиторской и кредиторской задолженности учреждения (ф.0503169)</w:t>
      </w:r>
      <w:r w:rsidR="00723982">
        <w:rPr>
          <w:rFonts w:ascii="Times New Roman" w:hAnsi="Times New Roman"/>
          <w:sz w:val="24"/>
          <w:szCs w:val="24"/>
        </w:rPr>
        <w:t xml:space="preserve"> показала, что </w:t>
      </w:r>
      <w:proofErr w:type="spellStart"/>
      <w:r w:rsidR="00723982">
        <w:rPr>
          <w:rFonts w:ascii="Times New Roman" w:hAnsi="Times New Roman"/>
          <w:sz w:val="24"/>
          <w:szCs w:val="24"/>
        </w:rPr>
        <w:t>Иенгринской</w:t>
      </w:r>
      <w:proofErr w:type="spellEnd"/>
      <w:r w:rsidR="00723982">
        <w:rPr>
          <w:rFonts w:ascii="Times New Roman" w:hAnsi="Times New Roman"/>
          <w:sz w:val="24"/>
          <w:szCs w:val="24"/>
        </w:rPr>
        <w:t xml:space="preserve"> </w:t>
      </w:r>
      <w:proofErr w:type="spellStart"/>
      <w:r w:rsidR="00723982">
        <w:rPr>
          <w:rFonts w:ascii="Times New Roman" w:hAnsi="Times New Roman"/>
          <w:sz w:val="24"/>
          <w:szCs w:val="24"/>
        </w:rPr>
        <w:t>наслежной</w:t>
      </w:r>
      <w:proofErr w:type="spellEnd"/>
      <w:r w:rsidR="00723982">
        <w:rPr>
          <w:rFonts w:ascii="Times New Roman" w:hAnsi="Times New Roman"/>
          <w:sz w:val="24"/>
          <w:szCs w:val="24"/>
        </w:rPr>
        <w:t xml:space="preserve"> администрацией резервы предстоящих расходов</w:t>
      </w:r>
      <w:r w:rsidR="00E52C98">
        <w:rPr>
          <w:rFonts w:ascii="Times New Roman" w:hAnsi="Times New Roman"/>
          <w:sz w:val="24"/>
          <w:szCs w:val="24"/>
        </w:rPr>
        <w:t xml:space="preserve"> </w:t>
      </w:r>
      <w:r w:rsidR="00C35B81">
        <w:rPr>
          <w:rFonts w:ascii="Times New Roman" w:hAnsi="Times New Roman"/>
          <w:sz w:val="24"/>
          <w:szCs w:val="24"/>
        </w:rPr>
        <w:t xml:space="preserve">не формируются (не начисляются), в </w:t>
      </w:r>
      <w:proofErr w:type="gramStart"/>
      <w:r w:rsidR="00C35B81">
        <w:rPr>
          <w:rFonts w:ascii="Times New Roman" w:hAnsi="Times New Roman"/>
          <w:sz w:val="24"/>
          <w:szCs w:val="24"/>
        </w:rPr>
        <w:t>связи</w:t>
      </w:r>
      <w:proofErr w:type="gramEnd"/>
      <w:r w:rsidR="00C35B81">
        <w:rPr>
          <w:rFonts w:ascii="Times New Roman" w:hAnsi="Times New Roman"/>
          <w:sz w:val="24"/>
          <w:szCs w:val="24"/>
        </w:rPr>
        <w:t xml:space="preserve">  с чем имеет место </w:t>
      </w:r>
      <w:r w:rsidR="00C35B81" w:rsidRPr="00324A90">
        <w:rPr>
          <w:rFonts w:ascii="Times New Roman" w:hAnsi="Times New Roman"/>
          <w:i/>
          <w:sz w:val="24"/>
          <w:szCs w:val="24"/>
          <w:u w:val="single"/>
        </w:rPr>
        <w:t xml:space="preserve">риск </w:t>
      </w:r>
      <w:r w:rsidR="00D70A13" w:rsidRPr="00324A90">
        <w:rPr>
          <w:rFonts w:ascii="Times New Roman" w:hAnsi="Times New Roman"/>
          <w:i/>
          <w:sz w:val="24"/>
          <w:szCs w:val="24"/>
          <w:u w:val="single"/>
        </w:rPr>
        <w:t xml:space="preserve">предоставления неполной </w:t>
      </w:r>
      <w:r w:rsidR="00D70A13" w:rsidRPr="00324A90">
        <w:rPr>
          <w:rFonts w:ascii="PT Serif" w:hAnsi="PT Serif"/>
          <w:i/>
          <w:sz w:val="23"/>
          <w:szCs w:val="23"/>
          <w:u w:val="single"/>
          <w:shd w:val="clear" w:color="auto" w:fill="FFFFFF"/>
        </w:rPr>
        <w:t>бухгалтерской (бюджетной) отчетности</w:t>
      </w:r>
      <w:r w:rsidR="00D3059F" w:rsidRPr="00324A90">
        <w:rPr>
          <w:rFonts w:ascii="PT Serif" w:hAnsi="PT Serif"/>
          <w:sz w:val="23"/>
          <w:szCs w:val="23"/>
          <w:shd w:val="clear" w:color="auto" w:fill="FFFFFF"/>
        </w:rPr>
        <w:t>, так как:</w:t>
      </w:r>
    </w:p>
    <w:p w:rsidR="003A77A3" w:rsidRPr="00324A90" w:rsidRDefault="00D3059F" w:rsidP="00393FAE">
      <w:pPr>
        <w:spacing w:after="0" w:line="240" w:lineRule="auto"/>
        <w:ind w:firstLine="709"/>
        <w:jc w:val="both"/>
        <w:rPr>
          <w:rFonts w:ascii="PT Serif" w:hAnsi="PT Serif"/>
          <w:sz w:val="23"/>
          <w:szCs w:val="23"/>
          <w:shd w:val="clear" w:color="auto" w:fill="FFFFFF"/>
        </w:rPr>
      </w:pPr>
      <w:r w:rsidRPr="00324A90">
        <w:rPr>
          <w:rFonts w:ascii="PT Serif" w:hAnsi="PT Serif"/>
          <w:sz w:val="23"/>
          <w:szCs w:val="23"/>
          <w:shd w:val="clear" w:color="auto" w:fill="FFFFFF"/>
        </w:rPr>
        <w:t>1.</w:t>
      </w:r>
      <w:r w:rsidR="00D70A13" w:rsidRPr="00324A90">
        <w:rPr>
          <w:rFonts w:ascii="PT Serif" w:hAnsi="PT Serif"/>
          <w:sz w:val="23"/>
          <w:szCs w:val="23"/>
          <w:shd w:val="clear" w:color="auto" w:fill="FFFFFF"/>
        </w:rPr>
        <w:t> </w:t>
      </w:r>
      <w:r w:rsidR="00324A90" w:rsidRPr="00324A90">
        <w:rPr>
          <w:rFonts w:ascii="PT Serif" w:hAnsi="PT Serif"/>
          <w:sz w:val="23"/>
          <w:szCs w:val="23"/>
          <w:shd w:val="clear" w:color="auto" w:fill="FFFFFF"/>
        </w:rPr>
        <w:t>Р</w:t>
      </w:r>
      <w:r w:rsidR="009C0603" w:rsidRPr="00324A90">
        <w:rPr>
          <w:rFonts w:ascii="PT Serif" w:hAnsi="PT Serif"/>
          <w:sz w:val="23"/>
          <w:szCs w:val="23"/>
          <w:shd w:val="clear" w:color="auto" w:fill="FFFFFF"/>
        </w:rPr>
        <w:t>езервы формируются в целях формирования полной и достоверной информации об обязательствах организации бюджетной сферы по методу начисления (</w:t>
      </w:r>
      <w:proofErr w:type="spellStart"/>
      <w:r w:rsidR="009C0603" w:rsidRPr="00324A90">
        <w:rPr>
          <w:rFonts w:ascii="PT Serif" w:hAnsi="PT Serif"/>
          <w:sz w:val="23"/>
          <w:szCs w:val="23"/>
          <w:shd w:val="clear" w:color="auto" w:fill="FFFFFF"/>
        </w:rPr>
        <w:t>п.п</w:t>
      </w:r>
      <w:proofErr w:type="spellEnd"/>
      <w:r w:rsidR="009C0603" w:rsidRPr="00324A90">
        <w:rPr>
          <w:rFonts w:ascii="PT Serif" w:hAnsi="PT Serif"/>
          <w:sz w:val="23"/>
          <w:szCs w:val="23"/>
          <w:shd w:val="clear" w:color="auto" w:fill="FFFFFF"/>
        </w:rPr>
        <w:t>. 16, 18 федерального стандарта "</w:t>
      </w:r>
      <w:r w:rsidR="003A77A3" w:rsidRPr="00324A90">
        <w:rPr>
          <w:rFonts w:ascii="PT Serif" w:hAnsi="PT Serif"/>
          <w:sz w:val="23"/>
          <w:szCs w:val="23"/>
          <w:shd w:val="clear" w:color="auto" w:fill="FFFFFF"/>
        </w:rPr>
        <w:t>Концептуальные основы бухгалтерского учета и отчетности организаций государственного сектора").</w:t>
      </w:r>
    </w:p>
    <w:p w:rsidR="00D42F02" w:rsidRPr="00324A90" w:rsidRDefault="003A77A3" w:rsidP="00393FAE">
      <w:pPr>
        <w:spacing w:after="0" w:line="240" w:lineRule="auto"/>
        <w:ind w:firstLine="709"/>
        <w:jc w:val="both"/>
        <w:rPr>
          <w:rFonts w:ascii="PT Serif" w:hAnsi="PT Serif"/>
          <w:sz w:val="23"/>
          <w:szCs w:val="23"/>
          <w:shd w:val="clear" w:color="auto" w:fill="FFFFFF"/>
        </w:rPr>
      </w:pPr>
      <w:r w:rsidRPr="00324A90">
        <w:rPr>
          <w:rFonts w:ascii="PT Serif" w:hAnsi="PT Serif"/>
          <w:sz w:val="23"/>
          <w:szCs w:val="23"/>
          <w:shd w:val="clear" w:color="auto" w:fill="FFFFFF"/>
        </w:rPr>
        <w:t xml:space="preserve">2. </w:t>
      </w:r>
      <w:r w:rsidR="00324A90" w:rsidRPr="00324A90">
        <w:rPr>
          <w:rFonts w:ascii="PT Serif" w:hAnsi="PT Serif"/>
          <w:sz w:val="23"/>
          <w:szCs w:val="23"/>
          <w:shd w:val="clear" w:color="auto" w:fill="FFFFFF"/>
        </w:rPr>
        <w:t>О</w:t>
      </w:r>
      <w:r w:rsidR="009C0603" w:rsidRPr="00324A90">
        <w:rPr>
          <w:rFonts w:ascii="PT Serif" w:hAnsi="PT Serif"/>
          <w:sz w:val="23"/>
          <w:szCs w:val="23"/>
          <w:shd w:val="clear" w:color="auto" w:fill="FFFFFF"/>
        </w:rPr>
        <w:t xml:space="preserve">тсутствие в отчетности информации об отложенных обязательствах, подлежащих учету в качестве резервов предстоящих расходов, делает эту отчетность неполной. </w:t>
      </w:r>
    </w:p>
    <w:p w:rsidR="00C32FD6" w:rsidRPr="00324A90" w:rsidRDefault="00D42F02" w:rsidP="00393FAE">
      <w:pPr>
        <w:spacing w:after="0" w:line="240" w:lineRule="auto"/>
        <w:ind w:firstLine="709"/>
        <w:jc w:val="both"/>
        <w:rPr>
          <w:rFonts w:ascii="Times New Roman" w:hAnsi="Times New Roman"/>
          <w:sz w:val="24"/>
          <w:szCs w:val="24"/>
        </w:rPr>
      </w:pPr>
      <w:r w:rsidRPr="00324A90">
        <w:rPr>
          <w:rFonts w:ascii="PT Serif" w:hAnsi="PT Serif"/>
          <w:sz w:val="23"/>
          <w:szCs w:val="23"/>
          <w:shd w:val="clear" w:color="auto" w:fill="FFFFFF"/>
        </w:rPr>
        <w:t xml:space="preserve">3. </w:t>
      </w:r>
      <w:r w:rsidR="00324A90" w:rsidRPr="00324A90">
        <w:rPr>
          <w:rFonts w:ascii="Times New Roman" w:hAnsi="Times New Roman"/>
          <w:sz w:val="24"/>
          <w:szCs w:val="24"/>
          <w:shd w:val="clear" w:color="auto" w:fill="FFFFFF"/>
        </w:rPr>
        <w:t>Н</w:t>
      </w:r>
      <w:r w:rsidRPr="00324A90">
        <w:rPr>
          <w:rFonts w:ascii="Times New Roman" w:hAnsi="Times New Roman"/>
          <w:sz w:val="24"/>
          <w:szCs w:val="24"/>
          <w:shd w:val="clear" w:color="auto" w:fill="FFFFFF"/>
        </w:rPr>
        <w:t>е отражение</w:t>
      </w:r>
      <w:r w:rsidR="009C0603" w:rsidRPr="00324A90">
        <w:rPr>
          <w:rFonts w:ascii="PT Serif" w:hAnsi="PT Serif"/>
          <w:sz w:val="23"/>
          <w:szCs w:val="23"/>
          <w:shd w:val="clear" w:color="auto" w:fill="FFFFFF"/>
        </w:rPr>
        <w:t xml:space="preserve"> в бухгалтерском (бюджетном) учете резервов предстоящих расходов может повлечь искажение бухгалтерской (бюджетной) отчетности</w:t>
      </w:r>
      <w:r w:rsidRPr="00324A90">
        <w:rPr>
          <w:rFonts w:ascii="PT Serif" w:hAnsi="PT Serif"/>
          <w:sz w:val="23"/>
          <w:szCs w:val="23"/>
          <w:shd w:val="clear" w:color="auto" w:fill="FFFFFF"/>
        </w:rPr>
        <w:t>.</w:t>
      </w:r>
    </w:p>
    <w:p w:rsidR="00E82C6B" w:rsidRDefault="00E82C6B" w:rsidP="002A006D">
      <w:pPr>
        <w:spacing w:after="0" w:line="240" w:lineRule="auto"/>
        <w:jc w:val="both"/>
        <w:rPr>
          <w:rFonts w:ascii="Times New Roman" w:hAnsi="Times New Roman"/>
          <w:b/>
          <w:color w:val="0070C0"/>
          <w:sz w:val="24"/>
          <w:szCs w:val="24"/>
        </w:rPr>
      </w:pPr>
    </w:p>
    <w:p w:rsidR="000C11DF" w:rsidRPr="002A006D" w:rsidRDefault="000C11DF" w:rsidP="00CB699E">
      <w:pPr>
        <w:shd w:val="clear" w:color="auto" w:fill="FFFFFF"/>
        <w:spacing w:after="0" w:line="240" w:lineRule="auto"/>
        <w:ind w:right="38" w:firstLine="709"/>
        <w:jc w:val="both"/>
        <w:rPr>
          <w:rFonts w:ascii="Times New Roman" w:hAnsi="Times New Roman"/>
          <w:sz w:val="24"/>
          <w:szCs w:val="24"/>
        </w:rPr>
      </w:pPr>
      <w:r w:rsidRPr="002A006D">
        <w:rPr>
          <w:rFonts w:ascii="Times New Roman" w:hAnsi="Times New Roman"/>
          <w:b/>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50" w:anchor="/document/12181732/entry/503171" w:history="1">
        <w:r w:rsidRPr="002A006D">
          <w:rPr>
            <w:rFonts w:ascii="Times New Roman" w:hAnsi="Times New Roman"/>
            <w:b/>
            <w:sz w:val="24"/>
            <w:szCs w:val="24"/>
            <w:u w:val="single"/>
          </w:rPr>
          <w:t>ф. 0503171</w:t>
        </w:r>
      </w:hyperlink>
      <w:r w:rsidRPr="002A006D">
        <w:rPr>
          <w:rFonts w:ascii="Times New Roman" w:hAnsi="Times New Roman"/>
          <w:b/>
          <w:sz w:val="24"/>
          <w:szCs w:val="24"/>
        </w:rPr>
        <w:t>)</w:t>
      </w:r>
      <w:r w:rsidRPr="002A006D">
        <w:rPr>
          <w:rFonts w:ascii="Times New Roman" w:hAnsi="Times New Roman"/>
          <w:sz w:val="24"/>
          <w:szCs w:val="24"/>
          <w:shd w:val="clear" w:color="auto" w:fill="FFFFFF"/>
        </w:rPr>
        <w:t xml:space="preserve"> содержат обобщенные за отчетный период данные о финансовых вложениях и вложений в финансовые активы субъекта бюджетной отчетности.</w:t>
      </w:r>
    </w:p>
    <w:p w:rsidR="000C11DF"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2A006D">
        <w:rPr>
          <w:rFonts w:ascii="Times New Roman" w:eastAsiaTheme="minorHAnsi" w:hAnsi="Times New Roman"/>
          <w:sz w:val="24"/>
          <w:szCs w:val="24"/>
        </w:rPr>
        <w:t>Показатели, отраженные в Сведениях (</w:t>
      </w:r>
      <w:hyperlink r:id="rId51" w:anchor="/document/12181732/entry/503168" w:history="1">
        <w:r w:rsidRPr="002A006D">
          <w:rPr>
            <w:rFonts w:ascii="Times New Roman" w:eastAsiaTheme="minorHAnsi" w:hAnsi="Times New Roman"/>
            <w:sz w:val="24"/>
            <w:szCs w:val="24"/>
          </w:rPr>
          <w:t>ф.0503171)</w:t>
        </w:r>
      </w:hyperlink>
      <w:r w:rsidRPr="002A006D">
        <w:rPr>
          <w:rFonts w:ascii="Times New Roman" w:eastAsiaTheme="minorHAnsi" w:hAnsi="Times New Roman"/>
          <w:sz w:val="24"/>
          <w:szCs w:val="24"/>
        </w:rPr>
        <w:t xml:space="preserve">, не </w:t>
      </w:r>
      <w:r w:rsidRPr="002A006D">
        <w:rPr>
          <w:rFonts w:ascii="Times New Roman" w:eastAsiaTheme="minorHAnsi" w:hAnsi="Times New Roman"/>
          <w:b/>
          <w:sz w:val="24"/>
          <w:szCs w:val="24"/>
        </w:rPr>
        <w:t>подтверждены</w:t>
      </w:r>
      <w:r w:rsidRPr="002A006D">
        <w:rPr>
          <w:rFonts w:ascii="Times New Roman" w:eastAsiaTheme="minorHAnsi" w:hAnsi="Times New Roman"/>
          <w:sz w:val="24"/>
          <w:szCs w:val="24"/>
        </w:rPr>
        <w:t xml:space="preserve"> соответствующими регистрами бюджетного учета.</w:t>
      </w:r>
    </w:p>
    <w:p w:rsidR="003937B0" w:rsidRPr="00135A67" w:rsidRDefault="00324A90" w:rsidP="003937B0">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proofErr w:type="gramStart"/>
      <w:r>
        <w:rPr>
          <w:rFonts w:ascii="Times New Roman" w:eastAsiaTheme="minorHAnsi" w:hAnsi="Times New Roman"/>
          <w:sz w:val="24"/>
          <w:szCs w:val="24"/>
        </w:rPr>
        <w:t xml:space="preserve">Предоставленные сведения о финансовых </w:t>
      </w:r>
      <w:r w:rsidR="003937B0" w:rsidRPr="004D3A90">
        <w:rPr>
          <w:rFonts w:ascii="Times New Roman" w:eastAsia="Times New Roman" w:hAnsi="Times New Roman"/>
          <w:sz w:val="24"/>
          <w:szCs w:val="24"/>
          <w:lang w:eastAsia="ru-RU"/>
        </w:rPr>
        <w:t xml:space="preserve">вложениях получателя бюджетных средств, администратора источников финансирования дефицита </w:t>
      </w:r>
      <w:r w:rsidR="003937B0">
        <w:rPr>
          <w:rFonts w:ascii="Times New Roman" w:eastAsia="Times New Roman" w:hAnsi="Times New Roman"/>
          <w:sz w:val="24"/>
          <w:szCs w:val="24"/>
          <w:lang w:eastAsia="ru-RU"/>
        </w:rPr>
        <w:t xml:space="preserve">бюджета (ф. 0503171)       </w:t>
      </w:r>
      <w:r w:rsidR="003937B0" w:rsidRPr="003937B0">
        <w:rPr>
          <w:rFonts w:ascii="Times New Roman" w:eastAsia="Times New Roman" w:hAnsi="Times New Roman"/>
          <w:b/>
          <w:sz w:val="24"/>
          <w:szCs w:val="24"/>
          <w:lang w:eastAsia="ru-RU"/>
        </w:rPr>
        <w:t>не соответствуют</w:t>
      </w:r>
      <w:r w:rsidR="003937B0">
        <w:rPr>
          <w:rFonts w:ascii="Times New Roman" w:eastAsia="Times New Roman" w:hAnsi="Times New Roman"/>
          <w:sz w:val="24"/>
          <w:szCs w:val="24"/>
          <w:lang w:eastAsia="ru-RU"/>
        </w:rPr>
        <w:t xml:space="preserve"> </w:t>
      </w:r>
      <w:r w:rsidR="003937B0" w:rsidRPr="004D3A90">
        <w:rPr>
          <w:rFonts w:ascii="Times New Roman" w:eastAsia="Times New Roman" w:hAnsi="Times New Roman"/>
          <w:sz w:val="24"/>
          <w:szCs w:val="24"/>
          <w:lang w:eastAsia="ru-RU"/>
        </w:rPr>
        <w:t>сведения</w:t>
      </w:r>
      <w:r w:rsidR="003937B0">
        <w:rPr>
          <w:rFonts w:ascii="Times New Roman" w:eastAsia="Times New Roman" w:hAnsi="Times New Roman"/>
          <w:sz w:val="24"/>
          <w:szCs w:val="24"/>
          <w:lang w:eastAsia="ru-RU"/>
        </w:rPr>
        <w:t>м</w:t>
      </w:r>
      <w:r w:rsidR="003937B0" w:rsidRPr="004D3A90">
        <w:rPr>
          <w:rFonts w:ascii="Times New Roman" w:eastAsia="Times New Roman" w:hAnsi="Times New Roman"/>
          <w:sz w:val="24"/>
          <w:szCs w:val="24"/>
          <w:lang w:eastAsia="ru-RU"/>
        </w:rPr>
        <w:t xml:space="preserve"> реестра муниципального имущества раздела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r w:rsidR="00AC4DD4">
        <w:rPr>
          <w:rFonts w:ascii="Times New Roman" w:eastAsia="Times New Roman" w:hAnsi="Times New Roman"/>
          <w:sz w:val="24"/>
          <w:szCs w:val="24"/>
          <w:lang w:eastAsia="ru-RU"/>
        </w:rPr>
        <w:t>.</w:t>
      </w:r>
      <w:proofErr w:type="gramEnd"/>
    </w:p>
    <w:p w:rsidR="00831DAC" w:rsidRDefault="00831DAC" w:rsidP="00CB699E">
      <w:pPr>
        <w:spacing w:after="0" w:line="240" w:lineRule="auto"/>
        <w:jc w:val="both"/>
        <w:rPr>
          <w:rFonts w:ascii="Times New Roman" w:eastAsia="Times New Roman" w:hAnsi="Times New Roman"/>
          <w:b/>
          <w:sz w:val="24"/>
          <w:szCs w:val="24"/>
        </w:rPr>
      </w:pPr>
    </w:p>
    <w:p w:rsidR="00511825" w:rsidRPr="00511825" w:rsidRDefault="000C11DF" w:rsidP="00511825">
      <w:pPr>
        <w:tabs>
          <w:tab w:val="left" w:pos="7215"/>
        </w:tabs>
        <w:overflowPunct w:val="0"/>
        <w:autoSpaceDE w:val="0"/>
        <w:autoSpaceDN w:val="0"/>
        <w:adjustRightInd w:val="0"/>
        <w:spacing w:after="0" w:line="240" w:lineRule="auto"/>
        <w:ind w:firstLine="567"/>
        <w:jc w:val="both"/>
        <w:textAlignment w:val="baseline"/>
        <w:rPr>
          <w:rFonts w:ascii="Times New Roman" w:eastAsia="Arial" w:hAnsi="Times New Roman"/>
          <w:sz w:val="24"/>
          <w:szCs w:val="24"/>
          <w:lang w:eastAsia="ar-SA"/>
        </w:rPr>
      </w:pPr>
      <w:r w:rsidRPr="00511825">
        <w:rPr>
          <w:rFonts w:ascii="Times New Roman" w:eastAsia="Times New Roman" w:hAnsi="Times New Roman"/>
          <w:b/>
          <w:sz w:val="24"/>
          <w:szCs w:val="24"/>
        </w:rPr>
        <w:t xml:space="preserve">Сведения о принятых и неисполненных обязательствах получателя бюджетных средств </w:t>
      </w:r>
      <w:hyperlink r:id="rId52" w:history="1">
        <w:r w:rsidRPr="00511825">
          <w:rPr>
            <w:rFonts w:ascii="Times New Roman" w:hAnsi="Times New Roman"/>
            <w:b/>
            <w:sz w:val="24"/>
            <w:szCs w:val="24"/>
          </w:rPr>
          <w:t>(</w:t>
        </w:r>
        <w:r w:rsidRPr="00511825">
          <w:rPr>
            <w:rFonts w:ascii="Times New Roman" w:hAnsi="Times New Roman"/>
            <w:b/>
            <w:sz w:val="24"/>
            <w:szCs w:val="24"/>
            <w:u w:val="single"/>
          </w:rPr>
          <w:t>ф. 0503175</w:t>
        </w:r>
        <w:r w:rsidRPr="00511825">
          <w:rPr>
            <w:rFonts w:ascii="Times New Roman" w:hAnsi="Times New Roman"/>
            <w:b/>
            <w:sz w:val="24"/>
            <w:szCs w:val="24"/>
          </w:rPr>
          <w:t>)</w:t>
        </w:r>
      </w:hyperlink>
      <w:r w:rsidRPr="00511825">
        <w:rPr>
          <w:rFonts w:ascii="Times New Roman" w:eastAsia="Times New Roman" w:hAnsi="Times New Roman"/>
          <w:sz w:val="24"/>
          <w:szCs w:val="24"/>
        </w:rPr>
        <w:t xml:space="preserve">. </w:t>
      </w:r>
      <w:r w:rsidRPr="00511825">
        <w:rPr>
          <w:rFonts w:ascii="Times New Roman" w:hAnsi="Times New Roman"/>
          <w:sz w:val="24"/>
          <w:szCs w:val="24"/>
        </w:rPr>
        <w:t xml:space="preserve">Проверкой сведений о принятых и неисполненных обязательствах получателя бюджетных средств (ф.0503175) установлено, что контрольные  соотношения между сведениями о принятых и неисполненных обязательствах получателя бюджетных средств  (ф.0503175) </w:t>
      </w:r>
      <w:r w:rsidRPr="00511825">
        <w:rPr>
          <w:rFonts w:ascii="Times New Roman" w:hAnsi="Times New Roman"/>
          <w:b/>
          <w:sz w:val="24"/>
          <w:szCs w:val="24"/>
        </w:rPr>
        <w:t>не выдержаны</w:t>
      </w:r>
      <w:r w:rsidR="00AC4DD4">
        <w:rPr>
          <w:rFonts w:ascii="Times New Roman" w:hAnsi="Times New Roman"/>
          <w:sz w:val="24"/>
          <w:szCs w:val="24"/>
        </w:rPr>
        <w:t xml:space="preserve"> с О</w:t>
      </w:r>
      <w:r w:rsidRPr="00511825">
        <w:rPr>
          <w:rFonts w:ascii="Times New Roman" w:hAnsi="Times New Roman"/>
          <w:sz w:val="24"/>
          <w:szCs w:val="24"/>
        </w:rPr>
        <w:t xml:space="preserve">тчетом о бюджетных обязательствах (ф.0503128). </w:t>
      </w:r>
      <w:r w:rsidR="007874AC" w:rsidRPr="00511825">
        <w:rPr>
          <w:rFonts w:ascii="Times New Roman" w:eastAsiaTheme="minorHAnsi" w:hAnsi="Times New Roman"/>
          <w:sz w:val="24"/>
          <w:szCs w:val="24"/>
        </w:rPr>
        <w:t>Показатель</w:t>
      </w:r>
      <w:r w:rsidRPr="00511825">
        <w:rPr>
          <w:rFonts w:ascii="Times New Roman" w:eastAsiaTheme="minorHAnsi" w:hAnsi="Times New Roman"/>
          <w:sz w:val="24"/>
          <w:szCs w:val="24"/>
        </w:rPr>
        <w:t xml:space="preserve"> принятых обязательств по контрактам графы 3 раздела 4 (ф.0503175) </w:t>
      </w:r>
      <w:r w:rsidR="007874AC" w:rsidRPr="00511825">
        <w:rPr>
          <w:rFonts w:ascii="Times New Roman" w:eastAsiaTheme="minorHAnsi" w:hAnsi="Times New Roman"/>
          <w:sz w:val="24"/>
          <w:szCs w:val="24"/>
        </w:rPr>
        <w:t xml:space="preserve">не соответствует </w:t>
      </w:r>
      <w:r w:rsidRPr="00511825">
        <w:rPr>
          <w:rFonts w:ascii="Times New Roman" w:eastAsiaTheme="minorHAnsi" w:hAnsi="Times New Roman"/>
          <w:sz w:val="24"/>
          <w:szCs w:val="24"/>
        </w:rPr>
        <w:t xml:space="preserve">показателю </w:t>
      </w:r>
      <w:r w:rsidRPr="00511825">
        <w:rPr>
          <w:rFonts w:ascii="Times New Roman" w:hAnsi="Times New Roman"/>
          <w:sz w:val="24"/>
          <w:szCs w:val="24"/>
        </w:rPr>
        <w:t>принятых бюджетных обязатель</w:t>
      </w:r>
      <w:proofErr w:type="gramStart"/>
      <w:r w:rsidRPr="00511825">
        <w:rPr>
          <w:rFonts w:ascii="Times New Roman" w:hAnsi="Times New Roman"/>
          <w:sz w:val="24"/>
          <w:szCs w:val="24"/>
        </w:rPr>
        <w:t>ств с пр</w:t>
      </w:r>
      <w:proofErr w:type="gramEnd"/>
      <w:r w:rsidRPr="00511825">
        <w:rPr>
          <w:rFonts w:ascii="Times New Roman" w:hAnsi="Times New Roman"/>
          <w:sz w:val="24"/>
          <w:szCs w:val="24"/>
        </w:rPr>
        <w:t xml:space="preserve">именением </w:t>
      </w:r>
      <w:r w:rsidRPr="00511825">
        <w:rPr>
          <w:rFonts w:ascii="Times New Roman" w:hAnsi="Times New Roman"/>
          <w:sz w:val="24"/>
          <w:szCs w:val="24"/>
        </w:rPr>
        <w:lastRenderedPageBreak/>
        <w:t xml:space="preserve">конкурентных способов   по строке 999 графа 8 </w:t>
      </w:r>
      <w:r w:rsidR="007874AC" w:rsidRPr="00511825">
        <w:rPr>
          <w:rFonts w:ascii="Times New Roman" w:hAnsi="Times New Roman"/>
          <w:sz w:val="24"/>
          <w:szCs w:val="24"/>
        </w:rPr>
        <w:t xml:space="preserve">Отчета </w:t>
      </w:r>
      <w:r w:rsidRPr="00511825">
        <w:rPr>
          <w:rFonts w:ascii="Times New Roman" w:hAnsi="Times New Roman"/>
          <w:sz w:val="24"/>
          <w:szCs w:val="24"/>
        </w:rPr>
        <w:t>(</w:t>
      </w:r>
      <w:r w:rsidRPr="00511825">
        <w:rPr>
          <w:rFonts w:ascii="Times New Roman" w:hAnsi="Times New Roman"/>
          <w:b/>
          <w:sz w:val="24"/>
          <w:szCs w:val="24"/>
          <w:u w:val="single"/>
        </w:rPr>
        <w:t>ф. 0503128</w:t>
      </w:r>
      <w:r w:rsidR="007874AC" w:rsidRPr="00511825">
        <w:rPr>
          <w:rFonts w:ascii="Times New Roman" w:hAnsi="Times New Roman"/>
          <w:b/>
          <w:sz w:val="24"/>
          <w:szCs w:val="24"/>
          <w:u w:val="single"/>
        </w:rPr>
        <w:t>)</w:t>
      </w:r>
      <w:r w:rsidR="007874AC" w:rsidRPr="00511825">
        <w:rPr>
          <w:rFonts w:ascii="Times New Roman" w:hAnsi="Times New Roman"/>
          <w:b/>
          <w:sz w:val="24"/>
          <w:szCs w:val="24"/>
        </w:rPr>
        <w:t xml:space="preserve">. </w:t>
      </w:r>
      <w:r w:rsidR="007874AC" w:rsidRPr="00511825">
        <w:rPr>
          <w:rFonts w:ascii="Times New Roman" w:hAnsi="Times New Roman"/>
          <w:sz w:val="24"/>
          <w:szCs w:val="24"/>
        </w:rPr>
        <w:t xml:space="preserve">Отклонение составило – </w:t>
      </w:r>
      <w:r w:rsidR="00511825" w:rsidRPr="00511825">
        <w:rPr>
          <w:rFonts w:ascii="Times New Roman" w:eastAsia="Arial" w:hAnsi="Times New Roman"/>
          <w:sz w:val="24"/>
          <w:szCs w:val="24"/>
          <w:lang w:eastAsia="ar-SA"/>
        </w:rPr>
        <w:t>14 613 334,00 рублей.</w:t>
      </w:r>
    </w:p>
    <w:p w:rsidR="0034427E" w:rsidRDefault="000C11DF" w:rsidP="008F5C7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F5C70">
        <w:rPr>
          <w:rFonts w:ascii="Times New Roman" w:eastAsia="Times New Roman" w:hAnsi="Times New Roman"/>
          <w:sz w:val="24"/>
          <w:szCs w:val="24"/>
          <w:lang w:eastAsia="ru-RU"/>
        </w:rPr>
        <w:t xml:space="preserve">Заполнение Сведений ф. 0503175 </w:t>
      </w:r>
      <w:r w:rsidRPr="008F5C70">
        <w:rPr>
          <w:rFonts w:ascii="Times New Roman" w:eastAsia="Times New Roman" w:hAnsi="Times New Roman"/>
          <w:b/>
          <w:sz w:val="24"/>
          <w:szCs w:val="24"/>
          <w:lang w:eastAsia="ru-RU"/>
        </w:rPr>
        <w:t>не соответствует</w:t>
      </w:r>
      <w:r w:rsidRPr="008F5C70">
        <w:rPr>
          <w:rFonts w:ascii="Times New Roman" w:eastAsia="Times New Roman" w:hAnsi="Times New Roman"/>
          <w:sz w:val="24"/>
          <w:szCs w:val="24"/>
          <w:lang w:eastAsia="ru-RU"/>
        </w:rPr>
        <w:t xml:space="preserve"> Инструкции 191н. Наименование причины неисполнения «иные причины» не соответствует указанному коду «03» в графе 7. Код «03» -  </w:t>
      </w:r>
      <w:r w:rsidRPr="008F5C70">
        <w:rPr>
          <w:rFonts w:ascii="Times New Roman" w:hAnsi="Times New Roman"/>
          <w:sz w:val="24"/>
          <w:szCs w:val="24"/>
          <w:shd w:val="clear" w:color="auto" w:fill="FFFFFF"/>
        </w:rPr>
        <w:t> отсутствие лимитов бюджетных обязательств. Наименование «ины</w:t>
      </w:r>
      <w:r w:rsidR="0034427E" w:rsidRPr="008F5C70">
        <w:rPr>
          <w:rFonts w:ascii="Times New Roman" w:hAnsi="Times New Roman"/>
          <w:sz w:val="24"/>
          <w:szCs w:val="24"/>
          <w:shd w:val="clear" w:color="auto" w:fill="FFFFFF"/>
        </w:rPr>
        <w:t>е причины» соответствует коду «</w:t>
      </w:r>
      <w:r w:rsidRPr="008F5C70">
        <w:rPr>
          <w:rFonts w:ascii="Times New Roman" w:hAnsi="Times New Roman"/>
          <w:sz w:val="24"/>
          <w:szCs w:val="24"/>
          <w:shd w:val="clear" w:color="auto" w:fill="FFFFFF"/>
        </w:rPr>
        <w:t>75»</w:t>
      </w:r>
      <w:r w:rsidR="002A006D" w:rsidRPr="008F5C70">
        <w:rPr>
          <w:rFonts w:ascii="Times New Roman" w:hAnsi="Times New Roman"/>
          <w:sz w:val="24"/>
          <w:szCs w:val="24"/>
          <w:shd w:val="clear" w:color="auto" w:fill="FFFFFF"/>
        </w:rPr>
        <w:t xml:space="preserve"> и «99»</w:t>
      </w:r>
      <w:r w:rsidRPr="008F5C70">
        <w:rPr>
          <w:rFonts w:ascii="Times New Roman" w:hAnsi="Times New Roman"/>
          <w:sz w:val="24"/>
          <w:szCs w:val="24"/>
          <w:shd w:val="clear" w:color="auto" w:fill="FFFFFF"/>
        </w:rPr>
        <w:t>.</w:t>
      </w:r>
      <w:r w:rsidRPr="008F5C70">
        <w:rPr>
          <w:rFonts w:ascii="Times New Roman" w:eastAsia="Times New Roman" w:hAnsi="Times New Roman"/>
          <w:sz w:val="24"/>
          <w:szCs w:val="24"/>
          <w:lang w:eastAsia="ru-RU"/>
        </w:rPr>
        <w:t xml:space="preserve"> </w:t>
      </w:r>
      <w:r w:rsidR="008F5C70" w:rsidRPr="008F5C70">
        <w:rPr>
          <w:rFonts w:ascii="Times New Roman" w:eastAsia="Times New Roman" w:hAnsi="Times New Roman"/>
          <w:sz w:val="24"/>
          <w:szCs w:val="24"/>
          <w:lang w:eastAsia="ru-RU"/>
        </w:rPr>
        <w:t>У</w:t>
      </w:r>
      <w:r w:rsidR="00511825" w:rsidRPr="008F5C70">
        <w:rPr>
          <w:rFonts w:ascii="Times New Roman" w:eastAsia="Times New Roman" w:hAnsi="Times New Roman"/>
          <w:sz w:val="24"/>
          <w:szCs w:val="24"/>
          <w:lang w:eastAsia="ru-RU"/>
        </w:rPr>
        <w:t>казанные кода и наименования причин неисполнения</w:t>
      </w:r>
      <w:r w:rsidR="008F5C70" w:rsidRPr="008F5C70">
        <w:rPr>
          <w:rFonts w:ascii="Times New Roman" w:eastAsia="Times New Roman" w:hAnsi="Times New Roman"/>
          <w:sz w:val="24"/>
          <w:szCs w:val="24"/>
          <w:lang w:eastAsia="ru-RU"/>
        </w:rPr>
        <w:t xml:space="preserve"> в Сведениях ф.0503175</w:t>
      </w:r>
      <w:r w:rsidR="00511825" w:rsidRPr="008F5C70">
        <w:rPr>
          <w:rFonts w:ascii="Times New Roman" w:eastAsia="Times New Roman" w:hAnsi="Times New Roman"/>
          <w:sz w:val="24"/>
          <w:szCs w:val="24"/>
          <w:lang w:eastAsia="ru-RU"/>
        </w:rPr>
        <w:t xml:space="preserve"> не соответствуют друг другу.</w:t>
      </w:r>
    </w:p>
    <w:p w:rsidR="00FD2F67" w:rsidRDefault="00FD2F67" w:rsidP="008F5C70">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7166" w:rsidRPr="00FC454B" w:rsidRDefault="00FD2F67" w:rsidP="00FC454B">
      <w:pPr>
        <w:spacing w:line="240" w:lineRule="auto"/>
        <w:ind w:firstLine="709"/>
        <w:jc w:val="both"/>
        <w:rPr>
          <w:rFonts w:ascii="Times New Roman" w:hAnsi="Times New Roman"/>
          <w:sz w:val="24"/>
          <w:szCs w:val="24"/>
          <w:shd w:val="clear" w:color="auto" w:fill="FFFFFF"/>
        </w:rPr>
      </w:pPr>
      <w:r w:rsidRPr="00FC454B">
        <w:rPr>
          <w:rFonts w:ascii="Times New Roman" w:hAnsi="Times New Roman"/>
          <w:b/>
          <w:sz w:val="24"/>
          <w:szCs w:val="24"/>
        </w:rPr>
        <w:t>Сведения об исполнении судебных решений по денежным обязательствам (ф.0503296)</w:t>
      </w:r>
      <w:r w:rsidRPr="00FC454B">
        <w:rPr>
          <w:rFonts w:ascii="PT Serif" w:hAnsi="PT Serif"/>
          <w:sz w:val="23"/>
          <w:szCs w:val="23"/>
          <w:shd w:val="clear" w:color="auto" w:fill="FFFFFF"/>
        </w:rPr>
        <w:t xml:space="preserve"> </w:t>
      </w:r>
      <w:r w:rsidRPr="00FC454B">
        <w:rPr>
          <w:rFonts w:ascii="Times New Roman" w:hAnsi="Times New Roman"/>
          <w:sz w:val="24"/>
          <w:szCs w:val="24"/>
          <w:shd w:val="clear" w:color="auto" w:fill="FFFFFF"/>
        </w:rPr>
        <w:t xml:space="preserve">содержат обобщенные за отчетный период данные об исполнении судебных решений по денежным обязательствам бюджета </w:t>
      </w:r>
      <w:r w:rsidR="00FC454B" w:rsidRPr="00FC454B">
        <w:rPr>
          <w:rFonts w:ascii="Times New Roman" w:eastAsia="Times New Roman" w:hAnsi="Times New Roman"/>
          <w:sz w:val="24"/>
          <w:szCs w:val="24"/>
          <w:lang w:eastAsia="ru-RU"/>
        </w:rPr>
        <w:t>сельского поселения «</w:t>
      </w:r>
      <w:proofErr w:type="spellStart"/>
      <w:r w:rsidR="00FC454B" w:rsidRPr="00FC454B">
        <w:rPr>
          <w:rFonts w:ascii="Times New Roman" w:eastAsia="Times New Roman" w:hAnsi="Times New Roman"/>
          <w:sz w:val="24"/>
          <w:szCs w:val="24"/>
          <w:lang w:eastAsia="ru-RU"/>
        </w:rPr>
        <w:t>Иенгринский</w:t>
      </w:r>
      <w:proofErr w:type="spellEnd"/>
      <w:r w:rsidR="00FC454B" w:rsidRPr="00FC454B">
        <w:rPr>
          <w:rFonts w:ascii="Times New Roman" w:eastAsia="Times New Roman" w:hAnsi="Times New Roman"/>
          <w:sz w:val="24"/>
          <w:szCs w:val="24"/>
          <w:lang w:eastAsia="ru-RU"/>
        </w:rPr>
        <w:t xml:space="preserve"> эвенкийский национальный наслег»» Нерюнгринского района. </w:t>
      </w:r>
      <w:r w:rsidRPr="00FC454B">
        <w:rPr>
          <w:rFonts w:ascii="Times New Roman" w:hAnsi="Times New Roman"/>
          <w:sz w:val="24"/>
          <w:szCs w:val="24"/>
          <w:shd w:val="clear" w:color="auto" w:fill="FFFFFF"/>
        </w:rPr>
        <w:t xml:space="preserve">Принято денежных обязательств с начала года по исполнительным документам – </w:t>
      </w:r>
      <w:r w:rsidR="00FC454B" w:rsidRPr="00FC454B">
        <w:rPr>
          <w:rFonts w:ascii="Times New Roman" w:hAnsi="Times New Roman"/>
          <w:sz w:val="24"/>
          <w:szCs w:val="24"/>
          <w:shd w:val="clear" w:color="auto" w:fill="FFFFFF"/>
        </w:rPr>
        <w:t>950 000,00</w:t>
      </w:r>
      <w:r w:rsidRPr="00FC454B">
        <w:rPr>
          <w:rFonts w:ascii="Times New Roman" w:hAnsi="Times New Roman"/>
          <w:sz w:val="24"/>
          <w:szCs w:val="24"/>
          <w:shd w:val="clear" w:color="auto" w:fill="FFFFFF"/>
        </w:rPr>
        <w:t xml:space="preserve"> рублей. Не исполненных денежных обязательств на конец отчетного периода – 0,00 рублей. Исполнение составило 100%.</w:t>
      </w:r>
    </w:p>
    <w:p w:rsidR="00B955E8" w:rsidRPr="00E253CC" w:rsidRDefault="00B955E8" w:rsidP="00E97166">
      <w:pPr>
        <w:spacing w:after="0" w:line="240" w:lineRule="auto"/>
        <w:ind w:firstLine="709"/>
        <w:jc w:val="both"/>
        <w:rPr>
          <w:rFonts w:ascii="Times New Roman" w:eastAsia="Times New Roman" w:hAnsi="Times New Roman"/>
          <w:sz w:val="24"/>
          <w:szCs w:val="24"/>
          <w:shd w:val="clear" w:color="auto" w:fill="FFFFFF"/>
          <w:lang w:eastAsia="ru-RU"/>
        </w:rPr>
      </w:pPr>
      <w:r w:rsidRPr="00E253CC">
        <w:rPr>
          <w:rFonts w:ascii="Times New Roman" w:eastAsia="Times New Roman" w:hAnsi="Times New Roman"/>
          <w:b/>
          <w:sz w:val="24"/>
          <w:szCs w:val="24"/>
          <w:shd w:val="clear" w:color="auto" w:fill="FFFFFF"/>
          <w:lang w:eastAsia="ru-RU"/>
        </w:rPr>
        <w:t>Показатели</w:t>
      </w:r>
      <w:r w:rsidR="000C11DF" w:rsidRPr="00E253CC">
        <w:rPr>
          <w:rFonts w:ascii="Times New Roman" w:eastAsia="Times New Roman" w:hAnsi="Times New Roman"/>
          <w:b/>
          <w:sz w:val="24"/>
          <w:szCs w:val="24"/>
          <w:shd w:val="clear" w:color="auto" w:fill="FFFFFF"/>
          <w:lang w:eastAsia="ru-RU"/>
        </w:rPr>
        <w:t xml:space="preserve"> отчета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w:t>
      </w:r>
      <w:r w:rsidR="000C11DF" w:rsidRPr="00E253CC">
        <w:rPr>
          <w:rFonts w:ascii="Times New Roman" w:eastAsia="Times New Roman" w:hAnsi="Times New Roman"/>
          <w:b/>
          <w:sz w:val="24"/>
          <w:szCs w:val="24"/>
          <w:u w:val="single"/>
          <w:shd w:val="clear" w:color="auto" w:fill="FFFFFF"/>
          <w:lang w:eastAsia="ru-RU"/>
        </w:rPr>
        <w:t>ф. 0503324</w:t>
      </w:r>
      <w:r w:rsidRPr="00E253CC">
        <w:rPr>
          <w:rFonts w:ascii="Times New Roman" w:eastAsia="Times New Roman" w:hAnsi="Times New Roman"/>
          <w:b/>
          <w:sz w:val="24"/>
          <w:szCs w:val="24"/>
          <w:shd w:val="clear" w:color="auto" w:fill="FFFFFF"/>
          <w:lang w:eastAsia="ru-RU"/>
        </w:rPr>
        <w:t>),</w:t>
      </w:r>
      <w:r w:rsidR="000C11DF" w:rsidRPr="00E253CC">
        <w:rPr>
          <w:rFonts w:ascii="Times New Roman" w:eastAsia="Times New Roman" w:hAnsi="Times New Roman"/>
          <w:sz w:val="24"/>
          <w:szCs w:val="24"/>
          <w:shd w:val="clear" w:color="auto" w:fill="FFFFFF"/>
          <w:lang w:eastAsia="ru-RU"/>
        </w:rPr>
        <w:t xml:space="preserve"> </w:t>
      </w:r>
      <w:r w:rsidRPr="00E253CC">
        <w:rPr>
          <w:rFonts w:ascii="Times New Roman" w:eastAsia="Times New Roman" w:hAnsi="Times New Roman"/>
          <w:sz w:val="24"/>
          <w:szCs w:val="24"/>
          <w:shd w:val="clear" w:color="auto" w:fill="FFFFFF"/>
          <w:lang w:eastAsia="ru-RU"/>
        </w:rPr>
        <w:t>(далее – Отчет ф.0503324),</w:t>
      </w:r>
      <w:r w:rsidRPr="00E253CC">
        <w:rPr>
          <w:rFonts w:ascii="Times New Roman" w:hAnsi="Times New Roman"/>
          <w:sz w:val="24"/>
          <w:szCs w:val="24"/>
          <w:shd w:val="clear" w:color="auto" w:fill="FFFFFF"/>
        </w:rPr>
        <w:t> отражаются в разрезе </w:t>
      </w:r>
      <w:hyperlink r:id="rId53" w:anchor="/document/70109900/entry/103322" w:history="1">
        <w:r w:rsidRPr="00E253CC">
          <w:rPr>
            <w:rFonts w:ascii="Times New Roman" w:hAnsi="Times New Roman"/>
            <w:sz w:val="24"/>
            <w:szCs w:val="24"/>
            <w:shd w:val="clear" w:color="auto" w:fill="FFFFFF"/>
          </w:rPr>
          <w:t>кодов</w:t>
        </w:r>
      </w:hyperlink>
      <w:r w:rsidRPr="00E253CC">
        <w:rPr>
          <w:rFonts w:ascii="Times New Roman" w:hAnsi="Times New Roman"/>
          <w:sz w:val="24"/>
          <w:szCs w:val="24"/>
          <w:shd w:val="clear" w:color="auto" w:fill="FFFFFF"/>
        </w:rPr>
        <w:t xml:space="preserve"> целевых статей классификации расходов федерального бюджета, по которым осуществлялись перечисления межбюджетной субсидии, субвенции, иного межбюджетного трансферта, имеющего целевое назначение. Отчет ф.0503324 заполнен в  соответствии с  </w:t>
      </w:r>
      <w:r w:rsidRPr="00E253CC">
        <w:rPr>
          <w:rFonts w:ascii="Times New Roman" w:eastAsia="Times New Roman" w:hAnsi="Times New Roman"/>
          <w:sz w:val="24"/>
          <w:szCs w:val="24"/>
          <w:lang w:eastAsia="ru-RU"/>
        </w:rPr>
        <w:fldChar w:fldCharType="begin"/>
      </w:r>
      <w:r w:rsidRPr="00E253CC">
        <w:rPr>
          <w:rFonts w:ascii="Times New Roman" w:eastAsia="Times New Roman" w:hAnsi="Times New Roman"/>
          <w:sz w:val="24"/>
          <w:szCs w:val="24"/>
          <w:lang w:eastAsia="ru-RU"/>
        </w:rPr>
        <w:instrText xml:space="preserve"> HYPERLINK "https://internet.garant.ru/" \l "/document/70287312/paragraph/1/doclist/11090/showentries/0/highlight/JTVCJTdCJTIybmVlZF9jb3JyZWN0aW9uJTIyJTNBZmFsc2UlMkMlMjJjb250ZXh0JTIyJTNBJTIyMDUwMzMyNCUyMiU3RCU1RA==" </w:instrText>
      </w:r>
      <w:r w:rsidRPr="00E253CC">
        <w:rPr>
          <w:rFonts w:ascii="Times New Roman" w:eastAsia="Times New Roman" w:hAnsi="Times New Roman"/>
          <w:sz w:val="24"/>
          <w:szCs w:val="24"/>
          <w:lang w:eastAsia="ru-RU"/>
        </w:rPr>
        <w:fldChar w:fldCharType="separate"/>
      </w:r>
      <w:r w:rsidRPr="00E253CC">
        <w:rPr>
          <w:rFonts w:ascii="Times New Roman" w:eastAsia="Times New Roman" w:hAnsi="Times New Roman"/>
          <w:sz w:val="24"/>
          <w:szCs w:val="24"/>
          <w:shd w:val="clear" w:color="auto" w:fill="FFFFFF"/>
          <w:lang w:eastAsia="ru-RU"/>
        </w:rPr>
        <w:t>Письмом Федерального казн</w:t>
      </w:r>
      <w:r w:rsidR="0023001C" w:rsidRPr="00E253CC">
        <w:rPr>
          <w:rFonts w:ascii="Times New Roman" w:eastAsia="Times New Roman" w:hAnsi="Times New Roman"/>
          <w:sz w:val="24"/>
          <w:szCs w:val="24"/>
          <w:shd w:val="clear" w:color="auto" w:fill="FFFFFF"/>
          <w:lang w:eastAsia="ru-RU"/>
        </w:rPr>
        <w:t>ачейства от 11 декабря 2012 г. №</w:t>
      </w:r>
      <w:r w:rsidRPr="00E253CC">
        <w:rPr>
          <w:rFonts w:ascii="Times New Roman" w:eastAsia="Times New Roman" w:hAnsi="Times New Roman"/>
          <w:sz w:val="24"/>
          <w:szCs w:val="24"/>
          <w:shd w:val="clear" w:color="auto" w:fill="FFFFFF"/>
          <w:lang w:eastAsia="ru-RU"/>
        </w:rPr>
        <w:t xml:space="preserve"> 42-7.4-05/2.1-704 «О порядке составления и представления финансовыми органами субъектов РФ Отчета об использовании межбюджетных трансфертов из федерального бюджета субъектами РФ, муниципальными образованиями и территориальным государственным внебюджетным фондом».   </w:t>
      </w:r>
    </w:p>
    <w:p w:rsidR="00B955E8" w:rsidRPr="00E253CC" w:rsidRDefault="00B955E8" w:rsidP="00E9716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53CC">
        <w:rPr>
          <w:rFonts w:ascii="Times New Roman" w:eastAsia="Times New Roman" w:hAnsi="Times New Roman"/>
          <w:sz w:val="24"/>
          <w:szCs w:val="24"/>
          <w:lang w:eastAsia="ru-RU"/>
        </w:rPr>
        <w:fldChar w:fldCharType="end"/>
      </w:r>
      <w:proofErr w:type="gramStart"/>
      <w:r w:rsidR="00D805C6" w:rsidRPr="00E253CC">
        <w:rPr>
          <w:rFonts w:ascii="Times New Roman" w:eastAsia="Times New Roman" w:hAnsi="Times New Roman"/>
          <w:sz w:val="24"/>
          <w:szCs w:val="24"/>
          <w:lang w:eastAsia="ru-RU"/>
        </w:rPr>
        <w:t>Всего в 2023</w:t>
      </w:r>
      <w:r w:rsidRPr="00E253CC">
        <w:rPr>
          <w:rFonts w:ascii="Times New Roman" w:eastAsia="Times New Roman" w:hAnsi="Times New Roman"/>
          <w:sz w:val="24"/>
          <w:szCs w:val="24"/>
          <w:lang w:eastAsia="ru-RU"/>
        </w:rPr>
        <w:t xml:space="preserve"> году </w:t>
      </w:r>
      <w:proofErr w:type="spellStart"/>
      <w:r w:rsidRPr="00E253CC">
        <w:rPr>
          <w:rFonts w:ascii="Times New Roman" w:eastAsia="Times New Roman" w:hAnsi="Times New Roman"/>
          <w:sz w:val="24"/>
          <w:szCs w:val="24"/>
          <w:lang w:eastAsia="ru-RU"/>
        </w:rPr>
        <w:t>Иенгринской</w:t>
      </w:r>
      <w:proofErr w:type="spellEnd"/>
      <w:r w:rsidRPr="00E253CC">
        <w:rPr>
          <w:rFonts w:ascii="Times New Roman" w:eastAsia="Times New Roman" w:hAnsi="Times New Roman"/>
          <w:sz w:val="24"/>
          <w:szCs w:val="24"/>
          <w:lang w:eastAsia="ru-RU"/>
        </w:rPr>
        <w:t xml:space="preserve"> </w:t>
      </w:r>
      <w:proofErr w:type="spellStart"/>
      <w:r w:rsidRPr="00E253CC">
        <w:rPr>
          <w:rFonts w:ascii="Times New Roman" w:eastAsia="Times New Roman" w:hAnsi="Times New Roman"/>
          <w:sz w:val="24"/>
          <w:szCs w:val="24"/>
          <w:lang w:eastAsia="ru-RU"/>
        </w:rPr>
        <w:t>наслежной</w:t>
      </w:r>
      <w:proofErr w:type="spellEnd"/>
      <w:r w:rsidRPr="00E253CC">
        <w:rPr>
          <w:rFonts w:ascii="Times New Roman" w:eastAsia="Times New Roman" w:hAnsi="Times New Roman"/>
          <w:sz w:val="24"/>
          <w:szCs w:val="24"/>
          <w:lang w:eastAsia="ru-RU"/>
        </w:rPr>
        <w:t xml:space="preserve"> администрацией сельского поселения «</w:t>
      </w:r>
      <w:proofErr w:type="spellStart"/>
      <w:r w:rsidRPr="00E253CC">
        <w:rPr>
          <w:rFonts w:ascii="Times New Roman" w:eastAsia="Times New Roman" w:hAnsi="Times New Roman"/>
          <w:sz w:val="24"/>
          <w:szCs w:val="24"/>
          <w:lang w:eastAsia="ru-RU"/>
        </w:rPr>
        <w:t>Иенгринский</w:t>
      </w:r>
      <w:proofErr w:type="spellEnd"/>
      <w:r w:rsidRPr="00E253CC">
        <w:rPr>
          <w:rFonts w:ascii="Times New Roman" w:eastAsia="Times New Roman" w:hAnsi="Times New Roman"/>
          <w:sz w:val="24"/>
          <w:szCs w:val="24"/>
          <w:lang w:eastAsia="ru-RU"/>
        </w:rPr>
        <w:t xml:space="preserve"> эвенкийский национальный наслег»» Нерюнгринского района Республики Саха (Якутия) получено межбюджетных трансфертов на сумму </w:t>
      </w:r>
      <w:r w:rsidR="00D805C6" w:rsidRPr="00E253CC">
        <w:rPr>
          <w:rFonts w:ascii="Times New Roman" w:eastAsia="Times New Roman" w:hAnsi="Times New Roman"/>
          <w:sz w:val="24"/>
          <w:szCs w:val="24"/>
          <w:lang w:eastAsia="ru-RU"/>
        </w:rPr>
        <w:t>2 930 746,62</w:t>
      </w:r>
      <w:r w:rsidRPr="00E253CC">
        <w:rPr>
          <w:rFonts w:ascii="Times New Roman" w:eastAsia="Times New Roman" w:hAnsi="Times New Roman"/>
          <w:sz w:val="24"/>
          <w:szCs w:val="24"/>
          <w:lang w:eastAsia="ru-RU"/>
        </w:rPr>
        <w:t xml:space="preserve"> рублей, в том числе: </w:t>
      </w:r>
      <w:r w:rsidR="00C71663" w:rsidRPr="00E253CC">
        <w:rPr>
          <w:rFonts w:ascii="Times New Roman" w:eastAsia="Times New Roman" w:hAnsi="Times New Roman"/>
          <w:sz w:val="24"/>
          <w:szCs w:val="24"/>
          <w:lang w:eastAsia="ru-RU"/>
        </w:rPr>
        <w:t xml:space="preserve">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 </w:t>
      </w:r>
      <w:r w:rsidRPr="00E253CC">
        <w:rPr>
          <w:rFonts w:ascii="Times New Roman" w:eastAsia="Times New Roman" w:hAnsi="Times New Roman"/>
          <w:sz w:val="24"/>
          <w:szCs w:val="24"/>
          <w:lang w:eastAsia="ru-RU"/>
        </w:rPr>
        <w:t xml:space="preserve">– </w:t>
      </w:r>
      <w:r w:rsidR="00C71663" w:rsidRPr="00E253CC">
        <w:rPr>
          <w:rFonts w:ascii="Times New Roman" w:eastAsia="Times New Roman" w:hAnsi="Times New Roman"/>
          <w:sz w:val="24"/>
          <w:szCs w:val="24"/>
          <w:lang w:eastAsia="ru-RU"/>
        </w:rPr>
        <w:t>471 346,62</w:t>
      </w:r>
      <w:r w:rsidRPr="00E253CC">
        <w:rPr>
          <w:rFonts w:ascii="Times New Roman" w:eastAsia="Times New Roman" w:hAnsi="Times New Roman"/>
          <w:sz w:val="24"/>
          <w:szCs w:val="24"/>
          <w:lang w:eastAsia="ru-RU"/>
        </w:rPr>
        <w:t xml:space="preserve"> рублей, субвенции</w:t>
      </w:r>
      <w:r w:rsidR="003A570D" w:rsidRPr="00E253CC">
        <w:t xml:space="preserve"> </w:t>
      </w:r>
      <w:r w:rsidR="003A570D" w:rsidRPr="00E253CC">
        <w:rPr>
          <w:rFonts w:ascii="Times New Roman" w:eastAsia="Times New Roman" w:hAnsi="Times New Roman"/>
          <w:sz w:val="24"/>
          <w:szCs w:val="24"/>
          <w:lang w:eastAsia="ru-RU"/>
        </w:rPr>
        <w:t>бюджетам бюджетной системы Российской Федерации</w:t>
      </w:r>
      <w:proofErr w:type="gramEnd"/>
      <w:r w:rsidRPr="00E253CC">
        <w:rPr>
          <w:rFonts w:ascii="Times New Roman" w:eastAsia="Times New Roman" w:hAnsi="Times New Roman"/>
          <w:sz w:val="24"/>
          <w:szCs w:val="24"/>
          <w:lang w:eastAsia="ru-RU"/>
        </w:rPr>
        <w:t xml:space="preserve"> – </w:t>
      </w:r>
      <w:r w:rsidR="003A570D" w:rsidRPr="00E253CC">
        <w:rPr>
          <w:rFonts w:ascii="Times New Roman" w:eastAsia="Times New Roman" w:hAnsi="Times New Roman"/>
          <w:sz w:val="24"/>
          <w:szCs w:val="24"/>
          <w:lang w:eastAsia="ru-RU"/>
        </w:rPr>
        <w:t>459</w:t>
      </w:r>
      <w:r w:rsidR="00AA6FE1" w:rsidRPr="00E253CC">
        <w:rPr>
          <w:rFonts w:ascii="Times New Roman" w:eastAsia="Times New Roman" w:hAnsi="Times New Roman"/>
          <w:sz w:val="24"/>
          <w:szCs w:val="24"/>
          <w:lang w:eastAsia="ru-RU"/>
        </w:rPr>
        <w:t xml:space="preserve">  </w:t>
      </w:r>
      <w:r w:rsidR="003A570D" w:rsidRPr="00E253CC">
        <w:rPr>
          <w:rFonts w:ascii="Times New Roman" w:eastAsia="Times New Roman" w:hAnsi="Times New Roman"/>
          <w:sz w:val="24"/>
          <w:szCs w:val="24"/>
          <w:lang w:eastAsia="ru-RU"/>
        </w:rPr>
        <w:t xml:space="preserve">400,00 рублей и межбюджетные трансферты, передаваемые бюджетам сельских поселений на реализацию </w:t>
      </w:r>
      <w:proofErr w:type="gramStart"/>
      <w:r w:rsidR="003A570D" w:rsidRPr="00E253CC">
        <w:rPr>
          <w:rFonts w:ascii="Times New Roman" w:eastAsia="Times New Roman" w:hAnsi="Times New Roman"/>
          <w:sz w:val="24"/>
          <w:szCs w:val="24"/>
          <w:lang w:eastAsia="ru-RU"/>
        </w:rPr>
        <w:t>мероприятий планов социального развития центров экономического роста субъектов Российской</w:t>
      </w:r>
      <w:proofErr w:type="gramEnd"/>
      <w:r w:rsidR="003A570D" w:rsidRPr="00E253CC">
        <w:rPr>
          <w:rFonts w:ascii="Times New Roman" w:eastAsia="Times New Roman" w:hAnsi="Times New Roman"/>
          <w:sz w:val="24"/>
          <w:szCs w:val="24"/>
          <w:lang w:eastAsia="ru-RU"/>
        </w:rPr>
        <w:t xml:space="preserve"> Федерации, входящих в состав Дальневосточного федерального округа</w:t>
      </w:r>
      <w:r w:rsidRPr="00E253CC">
        <w:rPr>
          <w:rFonts w:ascii="Times New Roman" w:eastAsia="Times New Roman" w:hAnsi="Times New Roman"/>
          <w:sz w:val="24"/>
          <w:szCs w:val="24"/>
          <w:lang w:eastAsia="ru-RU"/>
        </w:rPr>
        <w:t xml:space="preserve"> </w:t>
      </w:r>
      <w:r w:rsidR="008E54F5" w:rsidRPr="00E253CC">
        <w:rPr>
          <w:rFonts w:ascii="Times New Roman" w:eastAsia="Times New Roman" w:hAnsi="Times New Roman"/>
          <w:sz w:val="24"/>
          <w:szCs w:val="24"/>
          <w:lang w:eastAsia="ru-RU"/>
        </w:rPr>
        <w:t xml:space="preserve"> - 2 000 000,00 рублей. </w:t>
      </w:r>
      <w:r w:rsidRPr="00E253CC">
        <w:rPr>
          <w:rFonts w:ascii="Times New Roman" w:eastAsia="Times New Roman" w:hAnsi="Times New Roman"/>
          <w:sz w:val="24"/>
          <w:szCs w:val="24"/>
          <w:lang w:eastAsia="ru-RU"/>
        </w:rPr>
        <w:t xml:space="preserve">Освоение составило 100%. </w:t>
      </w:r>
    </w:p>
    <w:p w:rsidR="00F05DEA" w:rsidRPr="00CB699E" w:rsidRDefault="00F05DEA" w:rsidP="00B955E8">
      <w:pPr>
        <w:autoSpaceDE w:val="0"/>
        <w:autoSpaceDN w:val="0"/>
        <w:adjustRightInd w:val="0"/>
        <w:spacing w:after="0" w:line="240" w:lineRule="auto"/>
        <w:jc w:val="both"/>
        <w:rPr>
          <w:rFonts w:ascii="Times New Roman" w:hAnsi="Times New Roman"/>
          <w:sz w:val="24"/>
          <w:szCs w:val="24"/>
        </w:rPr>
      </w:pPr>
    </w:p>
    <w:p w:rsidR="00F05DEA" w:rsidRPr="00F751C2" w:rsidRDefault="00F05DEA" w:rsidP="00CB699E">
      <w:pPr>
        <w:autoSpaceDE w:val="0"/>
        <w:autoSpaceDN w:val="0"/>
        <w:adjustRightInd w:val="0"/>
        <w:spacing w:after="0" w:line="240" w:lineRule="auto"/>
        <w:ind w:firstLine="709"/>
        <w:jc w:val="center"/>
        <w:rPr>
          <w:rFonts w:ascii="Times New Roman" w:hAnsi="Times New Roman"/>
          <w:b/>
          <w:sz w:val="28"/>
          <w:szCs w:val="28"/>
        </w:rPr>
      </w:pPr>
      <w:r w:rsidRPr="00F751C2">
        <w:rPr>
          <w:rFonts w:ascii="Times New Roman" w:hAnsi="Times New Roman"/>
          <w:b/>
          <w:sz w:val="28"/>
          <w:szCs w:val="28"/>
        </w:rPr>
        <w:t>Выводы:</w:t>
      </w:r>
    </w:p>
    <w:p w:rsidR="00F05DEA" w:rsidRPr="00F751C2" w:rsidRDefault="00F05DEA" w:rsidP="00CB699E">
      <w:pPr>
        <w:autoSpaceDE w:val="0"/>
        <w:autoSpaceDN w:val="0"/>
        <w:adjustRightInd w:val="0"/>
        <w:spacing w:after="0" w:line="240" w:lineRule="auto"/>
        <w:ind w:firstLine="709"/>
        <w:jc w:val="center"/>
        <w:rPr>
          <w:rFonts w:ascii="Times New Roman" w:hAnsi="Times New Roman"/>
          <w:b/>
          <w:sz w:val="24"/>
          <w:szCs w:val="24"/>
        </w:rPr>
      </w:pPr>
    </w:p>
    <w:p w:rsidR="00F05DEA" w:rsidRPr="00F751C2" w:rsidRDefault="00F05DEA" w:rsidP="009C13BF">
      <w:pPr>
        <w:autoSpaceDE w:val="0"/>
        <w:autoSpaceDN w:val="0"/>
        <w:adjustRightInd w:val="0"/>
        <w:spacing w:after="0" w:line="240" w:lineRule="auto"/>
        <w:ind w:firstLine="708"/>
        <w:jc w:val="both"/>
        <w:rPr>
          <w:rFonts w:ascii="Times New Roman" w:hAnsi="Times New Roman"/>
          <w:sz w:val="24"/>
          <w:szCs w:val="24"/>
        </w:rPr>
      </w:pPr>
      <w:r w:rsidRPr="00F751C2">
        <w:rPr>
          <w:rFonts w:ascii="Times New Roman" w:hAnsi="Times New Roman"/>
          <w:b/>
          <w:sz w:val="24"/>
          <w:szCs w:val="24"/>
        </w:rPr>
        <w:t>1</w:t>
      </w:r>
      <w:r w:rsidRPr="00F751C2">
        <w:rPr>
          <w:rFonts w:ascii="Times New Roman" w:hAnsi="Times New Roman"/>
          <w:sz w:val="24"/>
          <w:szCs w:val="24"/>
        </w:rPr>
        <w:t xml:space="preserve">. По результатам проверки годовой бюджетной отчетности </w:t>
      </w:r>
      <w:proofErr w:type="spellStart"/>
      <w:r w:rsidRPr="00F751C2">
        <w:rPr>
          <w:rFonts w:ascii="Times New Roman" w:hAnsi="Times New Roman"/>
          <w:sz w:val="24"/>
          <w:szCs w:val="24"/>
        </w:rPr>
        <w:t>Иенгринской</w:t>
      </w:r>
      <w:proofErr w:type="spellEnd"/>
      <w:r w:rsidRPr="00F751C2">
        <w:rPr>
          <w:rFonts w:ascii="Times New Roman" w:hAnsi="Times New Roman"/>
          <w:sz w:val="24"/>
          <w:szCs w:val="24"/>
        </w:rPr>
        <w:t xml:space="preserve"> </w:t>
      </w:r>
      <w:proofErr w:type="spellStart"/>
      <w:r w:rsidRPr="00F751C2">
        <w:rPr>
          <w:rFonts w:ascii="Times New Roman" w:hAnsi="Times New Roman"/>
          <w:sz w:val="24"/>
          <w:szCs w:val="24"/>
        </w:rPr>
        <w:t>наслежной</w:t>
      </w:r>
      <w:proofErr w:type="spellEnd"/>
      <w:r w:rsidRPr="00F751C2">
        <w:rPr>
          <w:rFonts w:ascii="Times New Roman" w:hAnsi="Times New Roman"/>
          <w:sz w:val="24"/>
          <w:szCs w:val="24"/>
        </w:rPr>
        <w:t xml:space="preserve"> администрации,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w:t>
      </w:r>
      <w:r w:rsidR="009C13BF" w:rsidRPr="00F751C2">
        <w:rPr>
          <w:rFonts w:ascii="Times New Roman" w:hAnsi="Times New Roman"/>
          <w:sz w:val="24"/>
          <w:szCs w:val="24"/>
        </w:rPr>
        <w:t>на России от 28.12.2010 № 191н.</w:t>
      </w:r>
    </w:p>
    <w:p w:rsidR="00AC7CD0" w:rsidRPr="003C1D31" w:rsidRDefault="00AF475A" w:rsidP="00AC7CD0">
      <w:pPr>
        <w:spacing w:after="0" w:line="240" w:lineRule="auto"/>
        <w:ind w:firstLine="709"/>
        <w:jc w:val="both"/>
        <w:rPr>
          <w:rFonts w:ascii="Times New Roman" w:eastAsiaTheme="minorHAnsi" w:hAnsi="Times New Roman"/>
          <w:sz w:val="24"/>
          <w:szCs w:val="24"/>
        </w:rPr>
      </w:pPr>
      <w:r w:rsidRPr="00726820">
        <w:rPr>
          <w:rFonts w:ascii="Times New Roman" w:eastAsiaTheme="minorHAnsi" w:hAnsi="Times New Roman"/>
          <w:b/>
          <w:sz w:val="24"/>
          <w:szCs w:val="24"/>
        </w:rPr>
        <w:t>2</w:t>
      </w:r>
      <w:r w:rsidR="00F05DEA" w:rsidRPr="00726820">
        <w:rPr>
          <w:rFonts w:ascii="Times New Roman" w:eastAsiaTheme="minorHAnsi" w:hAnsi="Times New Roman"/>
          <w:b/>
          <w:sz w:val="24"/>
          <w:szCs w:val="24"/>
        </w:rPr>
        <w:t xml:space="preserve">. </w:t>
      </w:r>
      <w:proofErr w:type="gramStart"/>
      <w:r w:rsidR="00AC7CD0" w:rsidRPr="00726820">
        <w:rPr>
          <w:rFonts w:ascii="Times New Roman" w:eastAsiaTheme="minorHAnsi" w:hAnsi="Times New Roman"/>
          <w:b/>
          <w:sz w:val="24"/>
          <w:szCs w:val="24"/>
        </w:rPr>
        <w:t xml:space="preserve">В нарушение </w:t>
      </w:r>
      <w:r w:rsidR="00AC7CD0" w:rsidRPr="00726820">
        <w:rPr>
          <w:rFonts w:ascii="Times New Roman" w:eastAsiaTheme="minorHAnsi" w:hAnsi="Times New Roman"/>
          <w:sz w:val="24"/>
          <w:szCs w:val="24"/>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003C1D31" w:rsidRPr="003C1D31">
        <w:rPr>
          <w:rFonts w:ascii="Times New Roman" w:eastAsiaTheme="minorHAnsi" w:hAnsi="Times New Roman"/>
          <w:b/>
          <w:sz w:val="24"/>
          <w:szCs w:val="24"/>
        </w:rPr>
        <w:t>в нарушение</w:t>
      </w:r>
      <w:r w:rsidR="003C1D31">
        <w:rPr>
          <w:rFonts w:ascii="Times New Roman" w:eastAsiaTheme="minorHAnsi" w:hAnsi="Times New Roman"/>
          <w:sz w:val="24"/>
          <w:szCs w:val="24"/>
        </w:rPr>
        <w:t xml:space="preserve"> </w:t>
      </w:r>
      <w:r w:rsidR="00AC7CD0" w:rsidRPr="00726820">
        <w:rPr>
          <w:rFonts w:ascii="Times New Roman" w:eastAsiaTheme="minorHAnsi" w:hAnsi="Times New Roman"/>
          <w:sz w:val="24"/>
          <w:szCs w:val="24"/>
        </w:rPr>
        <w:t xml:space="preserve">пункта 7 Приказа Минфина России от 28.12.2010 № 191н, </w:t>
      </w:r>
      <w:proofErr w:type="spellStart"/>
      <w:r w:rsidR="00AC7CD0" w:rsidRPr="00726820">
        <w:rPr>
          <w:rFonts w:ascii="Times New Roman" w:eastAsiaTheme="minorHAnsi" w:hAnsi="Times New Roman"/>
          <w:sz w:val="24"/>
          <w:szCs w:val="24"/>
        </w:rPr>
        <w:lastRenderedPageBreak/>
        <w:t>Иенгринской</w:t>
      </w:r>
      <w:proofErr w:type="spellEnd"/>
      <w:r w:rsidR="00AC7CD0" w:rsidRPr="00726820">
        <w:rPr>
          <w:rFonts w:ascii="Times New Roman" w:eastAsiaTheme="minorHAnsi" w:hAnsi="Times New Roman"/>
          <w:sz w:val="24"/>
          <w:szCs w:val="24"/>
        </w:rPr>
        <w:t xml:space="preserve"> </w:t>
      </w:r>
      <w:proofErr w:type="spellStart"/>
      <w:r w:rsidR="00AC7CD0" w:rsidRPr="00726820">
        <w:rPr>
          <w:rFonts w:ascii="Times New Roman" w:eastAsiaTheme="minorHAnsi" w:hAnsi="Times New Roman"/>
          <w:sz w:val="24"/>
          <w:szCs w:val="24"/>
        </w:rPr>
        <w:t>наслежной</w:t>
      </w:r>
      <w:proofErr w:type="spellEnd"/>
      <w:r w:rsidR="00AC7CD0" w:rsidRPr="00726820">
        <w:rPr>
          <w:rFonts w:ascii="Times New Roman" w:eastAsiaTheme="minorHAnsi" w:hAnsi="Times New Roman"/>
          <w:sz w:val="24"/>
          <w:szCs w:val="24"/>
        </w:rPr>
        <w:t xml:space="preserve"> администрацией  </w:t>
      </w:r>
      <w:r w:rsidR="00AC7CD0" w:rsidRPr="003C1D31">
        <w:rPr>
          <w:rFonts w:ascii="Times New Roman" w:eastAsiaTheme="minorHAnsi" w:hAnsi="Times New Roman"/>
          <w:sz w:val="24"/>
          <w:szCs w:val="24"/>
        </w:rPr>
        <w:t>не подтверждены показатели бюджетной отчетности</w:t>
      </w:r>
      <w:proofErr w:type="gramEnd"/>
      <w:r w:rsidR="00AC7CD0" w:rsidRPr="003C1D31">
        <w:rPr>
          <w:rFonts w:ascii="Times New Roman" w:eastAsiaTheme="minorHAnsi" w:hAnsi="Times New Roman"/>
          <w:sz w:val="24"/>
          <w:szCs w:val="24"/>
        </w:rPr>
        <w:t xml:space="preserve"> данными Главной книги и регистрами бухгалтерского учета. Главная книга и регис</w:t>
      </w:r>
      <w:r w:rsidRPr="003C1D31">
        <w:rPr>
          <w:rFonts w:ascii="Times New Roman" w:eastAsiaTheme="minorHAnsi" w:hAnsi="Times New Roman"/>
          <w:sz w:val="24"/>
          <w:szCs w:val="24"/>
        </w:rPr>
        <w:t>тры бухгалтерского учета за 2023</w:t>
      </w:r>
      <w:r w:rsidR="00AC7CD0" w:rsidRPr="003C1D31">
        <w:rPr>
          <w:rFonts w:ascii="Times New Roman" w:eastAsiaTheme="minorHAnsi" w:hAnsi="Times New Roman"/>
          <w:sz w:val="24"/>
          <w:szCs w:val="24"/>
        </w:rPr>
        <w:t xml:space="preserve"> год в Контрольно-счетную палату МО «Нерюнгринский район» не предоставлены.</w:t>
      </w:r>
    </w:p>
    <w:p w:rsidR="00AF475A" w:rsidRPr="003C1D31" w:rsidRDefault="00AF475A" w:rsidP="003C1D31">
      <w:pPr>
        <w:autoSpaceDE w:val="0"/>
        <w:autoSpaceDN w:val="0"/>
        <w:adjustRightInd w:val="0"/>
        <w:spacing w:after="0" w:line="240" w:lineRule="auto"/>
        <w:ind w:firstLine="709"/>
        <w:jc w:val="both"/>
        <w:rPr>
          <w:rFonts w:ascii="Times New Roman" w:eastAsiaTheme="minorHAnsi" w:hAnsi="Times New Roman"/>
          <w:sz w:val="24"/>
          <w:szCs w:val="24"/>
        </w:rPr>
      </w:pPr>
      <w:r w:rsidRPr="00726820">
        <w:rPr>
          <w:rFonts w:ascii="Times New Roman" w:eastAsiaTheme="minorHAnsi" w:hAnsi="Times New Roman"/>
          <w:b/>
          <w:sz w:val="24"/>
          <w:szCs w:val="24"/>
        </w:rPr>
        <w:t>2.</w:t>
      </w:r>
      <w:r w:rsidRPr="00726820">
        <w:rPr>
          <w:rFonts w:ascii="Times New Roman" w:eastAsiaTheme="minorHAnsi" w:hAnsi="Times New Roman"/>
          <w:sz w:val="24"/>
          <w:szCs w:val="24"/>
        </w:rPr>
        <w:t xml:space="preserve"> Контрольные  соотношения между формами годовой бухгалтерской (бюджетной) отчетности выдержаны не в полной мере.        </w:t>
      </w:r>
    </w:p>
    <w:p w:rsidR="00726820" w:rsidRPr="00721017" w:rsidRDefault="002828EB" w:rsidP="00726820">
      <w:pPr>
        <w:spacing w:after="0" w:line="240" w:lineRule="auto"/>
        <w:ind w:firstLine="709"/>
        <w:jc w:val="both"/>
        <w:rPr>
          <w:rFonts w:ascii="Times New Roman" w:hAnsi="Times New Roman"/>
          <w:sz w:val="24"/>
          <w:szCs w:val="24"/>
        </w:rPr>
      </w:pPr>
      <w:r w:rsidRPr="00721017">
        <w:rPr>
          <w:rFonts w:ascii="Times New Roman" w:eastAsiaTheme="minorHAnsi" w:hAnsi="Times New Roman" w:cstheme="minorBidi"/>
          <w:b/>
          <w:sz w:val="24"/>
          <w:szCs w:val="24"/>
        </w:rPr>
        <w:t>3</w:t>
      </w:r>
      <w:r w:rsidR="00726820" w:rsidRPr="00721017">
        <w:rPr>
          <w:rFonts w:ascii="Times New Roman" w:eastAsiaTheme="minorHAnsi" w:hAnsi="Times New Roman" w:cstheme="minorBidi"/>
          <w:b/>
          <w:sz w:val="24"/>
          <w:szCs w:val="24"/>
          <w:u w:val="single"/>
        </w:rPr>
        <w:t>.</w:t>
      </w:r>
      <w:r w:rsidR="00726820" w:rsidRPr="00721017">
        <w:rPr>
          <w:rFonts w:ascii="Times New Roman" w:eastAsiaTheme="minorHAnsi" w:hAnsi="Times New Roman" w:cstheme="minorBidi"/>
          <w:sz w:val="24"/>
          <w:szCs w:val="24"/>
          <w:u w:val="single"/>
        </w:rPr>
        <w:t xml:space="preserve"> </w:t>
      </w:r>
      <w:r w:rsidR="00726820" w:rsidRPr="00721017">
        <w:rPr>
          <w:rFonts w:ascii="Times New Roman" w:hAnsi="Times New Roman"/>
          <w:sz w:val="24"/>
          <w:szCs w:val="24"/>
          <w:u w:val="single"/>
        </w:rPr>
        <w:t xml:space="preserve">Проверкой  баланса исполнения бюджета  главного распорядителя, получателя бюджетных средств  </w:t>
      </w:r>
      <w:r w:rsidR="00726820" w:rsidRPr="00721017">
        <w:rPr>
          <w:rFonts w:ascii="Times New Roman" w:hAnsi="Times New Roman"/>
          <w:b/>
          <w:sz w:val="24"/>
          <w:szCs w:val="24"/>
          <w:u w:val="single"/>
        </w:rPr>
        <w:t>(ф.0503130</w:t>
      </w:r>
      <w:r w:rsidR="00726820" w:rsidRPr="00721017">
        <w:rPr>
          <w:rFonts w:ascii="Times New Roman" w:hAnsi="Times New Roman"/>
          <w:sz w:val="24"/>
          <w:szCs w:val="24"/>
          <w:u w:val="single"/>
        </w:rPr>
        <w:t>) установлено</w:t>
      </w:r>
      <w:r w:rsidR="00726820" w:rsidRPr="00721017">
        <w:rPr>
          <w:rFonts w:ascii="Times New Roman" w:hAnsi="Times New Roman"/>
          <w:sz w:val="24"/>
          <w:szCs w:val="24"/>
        </w:rPr>
        <w:t>:</w:t>
      </w:r>
    </w:p>
    <w:p w:rsidR="002828EB" w:rsidRPr="00721017" w:rsidRDefault="00721017" w:rsidP="002828EB">
      <w:pPr>
        <w:spacing w:after="0" w:line="240" w:lineRule="auto"/>
        <w:ind w:firstLine="709"/>
        <w:jc w:val="both"/>
        <w:rPr>
          <w:rFonts w:ascii="Times New Roman" w:hAnsi="Times New Roman"/>
          <w:sz w:val="24"/>
          <w:szCs w:val="24"/>
        </w:rPr>
      </w:pPr>
      <w:r w:rsidRPr="00721017">
        <w:rPr>
          <w:rFonts w:ascii="Times New Roman" w:hAnsi="Times New Roman"/>
          <w:sz w:val="24"/>
          <w:szCs w:val="24"/>
          <w:shd w:val="clear" w:color="auto" w:fill="FFFFFF"/>
        </w:rPr>
        <w:t>3</w:t>
      </w:r>
      <w:r w:rsidR="00726820" w:rsidRPr="00721017">
        <w:rPr>
          <w:rFonts w:ascii="Times New Roman" w:hAnsi="Times New Roman"/>
          <w:sz w:val="24"/>
          <w:szCs w:val="24"/>
          <w:shd w:val="clear" w:color="auto" w:fill="FFFFFF"/>
        </w:rPr>
        <w:t xml:space="preserve">.1. </w:t>
      </w:r>
      <w:r w:rsidR="002828EB" w:rsidRPr="00721017">
        <w:rPr>
          <w:rFonts w:ascii="Times New Roman" w:eastAsia="Times New Roman" w:hAnsi="Times New Roman"/>
          <w:sz w:val="24"/>
          <w:szCs w:val="24"/>
          <w:lang w:eastAsia="ru-RU"/>
        </w:rPr>
        <w:t xml:space="preserve">Контрольные соотношения </w:t>
      </w:r>
      <w:r w:rsidR="002828EB" w:rsidRPr="00C733F1">
        <w:rPr>
          <w:rFonts w:ascii="Times New Roman" w:eastAsia="Times New Roman" w:hAnsi="Times New Roman"/>
          <w:sz w:val="24"/>
          <w:szCs w:val="24"/>
          <w:lang w:eastAsia="ru-RU"/>
        </w:rPr>
        <w:t>не выдержаны</w:t>
      </w:r>
      <w:r w:rsidR="002828EB" w:rsidRPr="00721017">
        <w:rPr>
          <w:rFonts w:ascii="Times New Roman" w:eastAsia="Times New Roman" w:hAnsi="Times New Roman"/>
          <w:sz w:val="24"/>
          <w:szCs w:val="24"/>
          <w:lang w:eastAsia="ru-RU"/>
        </w:rPr>
        <w:t xml:space="preserve"> между Справкой </w:t>
      </w:r>
      <w:r w:rsidR="002828EB" w:rsidRPr="00721017">
        <w:rPr>
          <w:rFonts w:ascii="Times New Roman" w:eastAsiaTheme="minorHAnsi" w:hAnsi="Times New Roman"/>
          <w:sz w:val="24"/>
          <w:szCs w:val="24"/>
        </w:rPr>
        <w:t>о наличии имущества и обязательств на забалансовых счетах (в составе Баланса ф.0503130) и</w:t>
      </w:r>
      <w:r w:rsidR="002828EB" w:rsidRPr="00721017">
        <w:rPr>
          <w:rFonts w:ascii="Times New Roman" w:hAnsi="Times New Roman"/>
          <w:sz w:val="24"/>
          <w:szCs w:val="24"/>
        </w:rPr>
        <w:t xml:space="preserve"> Сведениями ф.0503168</w:t>
      </w:r>
      <w:r w:rsidRPr="00721017">
        <w:rPr>
          <w:rFonts w:ascii="Times New Roman" w:hAnsi="Times New Roman"/>
          <w:sz w:val="24"/>
          <w:szCs w:val="24"/>
        </w:rPr>
        <w:t>.</w:t>
      </w:r>
    </w:p>
    <w:p w:rsidR="00726820" w:rsidRPr="00AA6DA8" w:rsidRDefault="00721017" w:rsidP="00726820">
      <w:pPr>
        <w:spacing w:after="0" w:line="240" w:lineRule="auto"/>
        <w:ind w:firstLine="708"/>
        <w:jc w:val="both"/>
        <w:rPr>
          <w:rFonts w:ascii="Times New Roman" w:hAnsi="Times New Roman"/>
          <w:sz w:val="24"/>
          <w:szCs w:val="24"/>
          <w:u w:val="single"/>
        </w:rPr>
      </w:pPr>
      <w:r w:rsidRPr="00AA6DA8">
        <w:rPr>
          <w:rFonts w:ascii="Times New Roman" w:eastAsiaTheme="minorHAnsi" w:hAnsi="Times New Roman" w:cstheme="minorBidi"/>
          <w:b/>
          <w:sz w:val="24"/>
          <w:szCs w:val="24"/>
        </w:rPr>
        <w:t>4</w:t>
      </w:r>
      <w:r w:rsidR="00726820" w:rsidRPr="00AA6DA8">
        <w:rPr>
          <w:rFonts w:ascii="Times New Roman" w:eastAsiaTheme="minorHAnsi" w:hAnsi="Times New Roman" w:cstheme="minorBidi"/>
          <w:sz w:val="24"/>
          <w:szCs w:val="24"/>
        </w:rPr>
        <w:t xml:space="preserve">. </w:t>
      </w:r>
      <w:r w:rsidR="00726820" w:rsidRPr="00AA6DA8">
        <w:rPr>
          <w:rFonts w:ascii="Times New Roman" w:hAnsi="Times New Roman"/>
          <w:sz w:val="24"/>
          <w:szCs w:val="24"/>
          <w:u w:val="single"/>
        </w:rPr>
        <w:t xml:space="preserve">Проверкой справки по заключению счетов бюджетного учета отчетного финансового года  </w:t>
      </w:r>
      <w:r w:rsidR="00726820" w:rsidRPr="00AA6DA8">
        <w:rPr>
          <w:rFonts w:ascii="Times New Roman" w:hAnsi="Times New Roman"/>
          <w:b/>
          <w:sz w:val="24"/>
          <w:szCs w:val="24"/>
          <w:u w:val="single"/>
        </w:rPr>
        <w:t>(ф. 0503110</w:t>
      </w:r>
      <w:r w:rsidR="00726820" w:rsidRPr="00AA6DA8">
        <w:rPr>
          <w:rFonts w:ascii="Times New Roman" w:hAnsi="Times New Roman"/>
          <w:sz w:val="24"/>
          <w:szCs w:val="24"/>
          <w:u w:val="single"/>
        </w:rPr>
        <w:t>) установлено:</w:t>
      </w:r>
    </w:p>
    <w:p w:rsidR="00726820" w:rsidRPr="00C733F1" w:rsidRDefault="00AA6DA8" w:rsidP="00726820">
      <w:pPr>
        <w:spacing w:after="0" w:line="240" w:lineRule="auto"/>
        <w:ind w:firstLine="709"/>
        <w:jc w:val="both"/>
        <w:rPr>
          <w:rFonts w:ascii="Times New Roman" w:hAnsi="Times New Roman"/>
          <w:sz w:val="24"/>
          <w:szCs w:val="24"/>
        </w:rPr>
      </w:pPr>
      <w:r w:rsidRPr="00D13800">
        <w:rPr>
          <w:rFonts w:ascii="Times New Roman" w:hAnsi="Times New Roman"/>
          <w:sz w:val="24"/>
          <w:szCs w:val="24"/>
          <w:shd w:val="clear" w:color="auto" w:fill="FFFFFF"/>
        </w:rPr>
        <w:t>4</w:t>
      </w:r>
      <w:r w:rsidR="00726820" w:rsidRPr="00D13800">
        <w:rPr>
          <w:rFonts w:ascii="Times New Roman" w:hAnsi="Times New Roman"/>
          <w:sz w:val="24"/>
          <w:szCs w:val="24"/>
          <w:shd w:val="clear" w:color="auto" w:fill="FFFFFF"/>
        </w:rPr>
        <w:t xml:space="preserve">.1. </w:t>
      </w:r>
      <w:r w:rsidR="00721017" w:rsidRPr="00D13800">
        <w:rPr>
          <w:rFonts w:ascii="Times New Roman" w:hAnsi="Times New Roman"/>
          <w:sz w:val="24"/>
          <w:szCs w:val="24"/>
        </w:rPr>
        <w:t xml:space="preserve">Контрольные соотношения </w:t>
      </w:r>
      <w:r w:rsidR="00721017" w:rsidRPr="00C733F1">
        <w:rPr>
          <w:rFonts w:ascii="Times New Roman" w:hAnsi="Times New Roman"/>
          <w:sz w:val="24"/>
          <w:szCs w:val="24"/>
        </w:rPr>
        <w:t>не соблюдены между Справкой ф.0503110 и Отчетом ф.0503121</w:t>
      </w:r>
      <w:r w:rsidRPr="00C733F1">
        <w:rPr>
          <w:rFonts w:ascii="Times New Roman" w:hAnsi="Times New Roman"/>
          <w:sz w:val="24"/>
          <w:szCs w:val="24"/>
        </w:rPr>
        <w:t>.</w:t>
      </w:r>
    </w:p>
    <w:p w:rsidR="00726820" w:rsidRPr="00D13800" w:rsidRDefault="00AA6DA8" w:rsidP="00726820">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D13800">
        <w:rPr>
          <w:rFonts w:ascii="Times New Roman" w:eastAsia="Times New Roman" w:hAnsi="Times New Roman"/>
          <w:b/>
          <w:sz w:val="24"/>
          <w:szCs w:val="24"/>
          <w:lang w:eastAsia="ru-RU"/>
        </w:rPr>
        <w:t>5</w:t>
      </w:r>
      <w:r w:rsidR="00726820" w:rsidRPr="00D13800">
        <w:rPr>
          <w:rFonts w:ascii="Times New Roman" w:eastAsia="Times New Roman" w:hAnsi="Times New Roman"/>
          <w:sz w:val="24"/>
          <w:szCs w:val="24"/>
          <w:u w:val="single"/>
          <w:lang w:eastAsia="ru-RU"/>
        </w:rPr>
        <w:t xml:space="preserve">. </w:t>
      </w:r>
      <w:r w:rsidR="00726820" w:rsidRPr="00D13800">
        <w:rPr>
          <w:rFonts w:ascii="Times New Roman" w:hAnsi="Times New Roman"/>
          <w:sz w:val="24"/>
          <w:szCs w:val="24"/>
          <w:u w:val="single"/>
        </w:rPr>
        <w:t xml:space="preserve">Проверкой отчета о финансовых результатах  </w:t>
      </w:r>
      <w:r w:rsidR="00726820" w:rsidRPr="00D13800">
        <w:rPr>
          <w:rFonts w:ascii="Times New Roman" w:hAnsi="Times New Roman"/>
          <w:b/>
          <w:sz w:val="24"/>
          <w:szCs w:val="24"/>
          <w:u w:val="single"/>
        </w:rPr>
        <w:t>(ф. 0503121)</w:t>
      </w:r>
      <w:r w:rsidR="00726820" w:rsidRPr="00D13800">
        <w:rPr>
          <w:rFonts w:ascii="Times New Roman" w:hAnsi="Times New Roman"/>
          <w:sz w:val="24"/>
          <w:szCs w:val="24"/>
          <w:u w:val="single"/>
        </w:rPr>
        <w:t xml:space="preserve"> установлено</w:t>
      </w:r>
      <w:r w:rsidR="00726820" w:rsidRPr="00D13800">
        <w:rPr>
          <w:rFonts w:ascii="Times New Roman" w:hAnsi="Times New Roman"/>
          <w:sz w:val="24"/>
          <w:szCs w:val="24"/>
        </w:rPr>
        <w:t>:</w:t>
      </w:r>
    </w:p>
    <w:p w:rsidR="00AA6DA8" w:rsidRPr="00D13800" w:rsidRDefault="00AA6DA8" w:rsidP="00726820">
      <w:pPr>
        <w:spacing w:after="0" w:line="240" w:lineRule="auto"/>
        <w:ind w:firstLine="709"/>
        <w:jc w:val="both"/>
        <w:rPr>
          <w:rFonts w:ascii="Times New Roman" w:eastAsiaTheme="minorHAnsi" w:hAnsi="Times New Roman"/>
          <w:b/>
          <w:sz w:val="24"/>
          <w:szCs w:val="24"/>
          <w:u w:val="single"/>
        </w:rPr>
      </w:pPr>
      <w:r w:rsidRPr="00D13800">
        <w:rPr>
          <w:rFonts w:ascii="Times New Roman" w:hAnsi="Times New Roman"/>
          <w:sz w:val="24"/>
          <w:szCs w:val="24"/>
        </w:rPr>
        <w:t>5</w:t>
      </w:r>
      <w:r w:rsidR="00726820" w:rsidRPr="00D13800">
        <w:rPr>
          <w:rFonts w:ascii="Times New Roman" w:hAnsi="Times New Roman"/>
          <w:sz w:val="24"/>
          <w:szCs w:val="24"/>
        </w:rPr>
        <w:t xml:space="preserve">.1. </w:t>
      </w:r>
      <w:r w:rsidRPr="00D13800">
        <w:rPr>
          <w:rFonts w:ascii="Times New Roman" w:eastAsiaTheme="minorHAnsi" w:hAnsi="Times New Roman"/>
          <w:sz w:val="24"/>
          <w:szCs w:val="24"/>
        </w:rPr>
        <w:t xml:space="preserve">Контрольные соотношения не выдержаны со Справкой </w:t>
      </w:r>
      <w:r w:rsidRPr="00D13800">
        <w:rPr>
          <w:rFonts w:ascii="Times New Roman" w:eastAsiaTheme="minorHAnsi" w:hAnsi="Times New Roman"/>
          <w:sz w:val="24"/>
          <w:szCs w:val="24"/>
          <w:u w:val="single"/>
        </w:rPr>
        <w:t>ф.0503110</w:t>
      </w:r>
      <w:r w:rsidR="00D13800" w:rsidRPr="00D13800">
        <w:rPr>
          <w:rFonts w:ascii="Times New Roman" w:eastAsiaTheme="minorHAnsi" w:hAnsi="Times New Roman"/>
          <w:sz w:val="24"/>
          <w:szCs w:val="24"/>
          <w:u w:val="single"/>
        </w:rPr>
        <w:t>.</w:t>
      </w:r>
      <w:r w:rsidR="00D13800" w:rsidRPr="00D13800">
        <w:rPr>
          <w:rFonts w:ascii="Times New Roman" w:hAnsi="Times New Roman"/>
          <w:sz w:val="24"/>
          <w:szCs w:val="24"/>
        </w:rPr>
        <w:t xml:space="preserve"> Расходы по детализированным КОСГУ 24х и КОСГУ 226 Отчета ф.0503121 не соответствуют начисленным аналогичным расходам в Справке ф.0503110.</w:t>
      </w:r>
    </w:p>
    <w:p w:rsidR="00726820" w:rsidRPr="00F7583F" w:rsidRDefault="00D13800" w:rsidP="00726820">
      <w:pPr>
        <w:spacing w:after="0" w:line="240" w:lineRule="auto"/>
        <w:ind w:firstLine="709"/>
        <w:jc w:val="both"/>
        <w:rPr>
          <w:rFonts w:ascii="Times New Roman" w:hAnsi="Times New Roman"/>
          <w:sz w:val="24"/>
          <w:szCs w:val="24"/>
          <w:u w:val="single"/>
        </w:rPr>
      </w:pPr>
      <w:r w:rsidRPr="00F7583F">
        <w:rPr>
          <w:rFonts w:ascii="Times New Roman" w:hAnsi="Times New Roman"/>
          <w:b/>
          <w:sz w:val="24"/>
          <w:szCs w:val="24"/>
        </w:rPr>
        <w:t>6</w:t>
      </w:r>
      <w:r w:rsidR="00726820" w:rsidRPr="00F7583F">
        <w:rPr>
          <w:rFonts w:ascii="Times New Roman" w:hAnsi="Times New Roman"/>
          <w:b/>
          <w:sz w:val="24"/>
          <w:szCs w:val="24"/>
        </w:rPr>
        <w:t>.</w:t>
      </w:r>
      <w:r w:rsidR="00726820" w:rsidRPr="00F7583F">
        <w:rPr>
          <w:rFonts w:ascii="Times New Roman" w:hAnsi="Times New Roman"/>
          <w:sz w:val="24"/>
          <w:szCs w:val="24"/>
        </w:rPr>
        <w:t xml:space="preserve"> </w:t>
      </w:r>
      <w:r w:rsidR="00726820" w:rsidRPr="00F7583F">
        <w:rPr>
          <w:rFonts w:ascii="Times New Roman" w:hAnsi="Times New Roman"/>
          <w:sz w:val="24"/>
          <w:szCs w:val="24"/>
          <w:u w:val="single"/>
        </w:rPr>
        <w:t xml:space="preserve">Проверкой Отчета о движении денежных средств </w:t>
      </w:r>
      <w:r w:rsidR="00726820" w:rsidRPr="00F7583F">
        <w:rPr>
          <w:rFonts w:ascii="Times New Roman" w:hAnsi="Times New Roman"/>
          <w:b/>
          <w:sz w:val="24"/>
          <w:szCs w:val="24"/>
          <w:u w:val="single"/>
        </w:rPr>
        <w:t>(ф.0503123)</w:t>
      </w:r>
      <w:r w:rsidR="00726820" w:rsidRPr="00F7583F">
        <w:rPr>
          <w:rFonts w:ascii="Times New Roman" w:hAnsi="Times New Roman"/>
          <w:sz w:val="24"/>
          <w:szCs w:val="24"/>
          <w:u w:val="single"/>
        </w:rPr>
        <w:t>установлено:</w:t>
      </w:r>
    </w:p>
    <w:p w:rsidR="00F7583F" w:rsidRPr="00C733F1" w:rsidRDefault="00F7583F" w:rsidP="00F7583F">
      <w:pPr>
        <w:spacing w:after="0" w:line="240" w:lineRule="auto"/>
        <w:ind w:firstLine="708"/>
        <w:jc w:val="both"/>
        <w:rPr>
          <w:rFonts w:ascii="Times New Roman" w:hAnsi="Times New Roman"/>
          <w:sz w:val="24"/>
          <w:szCs w:val="24"/>
        </w:rPr>
      </w:pPr>
      <w:r w:rsidRPr="00F7583F">
        <w:rPr>
          <w:rFonts w:ascii="Times New Roman" w:eastAsia="Times New Roman" w:hAnsi="Times New Roman"/>
          <w:sz w:val="24"/>
          <w:szCs w:val="24"/>
          <w:lang w:eastAsia="ru-RU"/>
        </w:rPr>
        <w:t>6</w:t>
      </w:r>
      <w:r w:rsidR="00726820" w:rsidRPr="00F7583F">
        <w:rPr>
          <w:rFonts w:ascii="Times New Roman" w:eastAsia="Times New Roman" w:hAnsi="Times New Roman"/>
          <w:sz w:val="24"/>
          <w:szCs w:val="24"/>
          <w:lang w:eastAsia="ru-RU"/>
        </w:rPr>
        <w:t xml:space="preserve">.1. </w:t>
      </w:r>
      <w:r w:rsidRPr="00F7583F">
        <w:rPr>
          <w:rFonts w:ascii="Times New Roman" w:hAnsi="Times New Roman"/>
          <w:sz w:val="24"/>
          <w:szCs w:val="24"/>
        </w:rPr>
        <w:t xml:space="preserve">Заполнение Отчета о движении денежных средств ф.0503123 </w:t>
      </w:r>
      <w:r w:rsidRPr="00C733F1">
        <w:rPr>
          <w:rFonts w:ascii="Times New Roman" w:hAnsi="Times New Roman"/>
          <w:sz w:val="24"/>
          <w:szCs w:val="24"/>
        </w:rPr>
        <w:t>не соответствует Инструкции 191н.</w:t>
      </w:r>
    </w:p>
    <w:p w:rsidR="00726820" w:rsidRPr="000E5DF7" w:rsidRDefault="00F7583F" w:rsidP="00F7583F">
      <w:pPr>
        <w:spacing w:after="0" w:line="240" w:lineRule="auto"/>
        <w:ind w:firstLine="708"/>
        <w:jc w:val="both"/>
        <w:rPr>
          <w:rFonts w:ascii="Times New Roman" w:hAnsi="Times New Roman"/>
          <w:sz w:val="24"/>
          <w:szCs w:val="24"/>
          <w:u w:val="single"/>
        </w:rPr>
      </w:pPr>
      <w:r w:rsidRPr="000E5DF7">
        <w:rPr>
          <w:rFonts w:ascii="Times New Roman" w:hAnsi="Times New Roman"/>
          <w:b/>
          <w:sz w:val="24"/>
          <w:szCs w:val="24"/>
          <w:u w:val="single"/>
        </w:rPr>
        <w:t>7</w:t>
      </w:r>
      <w:r w:rsidR="00726820" w:rsidRPr="000E5DF7">
        <w:rPr>
          <w:rFonts w:ascii="Times New Roman" w:hAnsi="Times New Roman"/>
          <w:sz w:val="24"/>
          <w:szCs w:val="24"/>
          <w:u w:val="single"/>
        </w:rPr>
        <w:t xml:space="preserve">. Проверкой  справки по консолидируемым расчетам </w:t>
      </w:r>
      <w:r w:rsidR="00726820" w:rsidRPr="000E5DF7">
        <w:rPr>
          <w:rFonts w:ascii="Times New Roman" w:hAnsi="Times New Roman"/>
          <w:b/>
          <w:sz w:val="24"/>
          <w:szCs w:val="24"/>
          <w:u w:val="single"/>
        </w:rPr>
        <w:t>(ф.0503125</w:t>
      </w:r>
      <w:r w:rsidR="00726820" w:rsidRPr="000E5DF7">
        <w:rPr>
          <w:rFonts w:ascii="Times New Roman" w:hAnsi="Times New Roman"/>
          <w:sz w:val="24"/>
          <w:szCs w:val="24"/>
          <w:u w:val="single"/>
        </w:rPr>
        <w:t>) установлено:</w:t>
      </w:r>
    </w:p>
    <w:p w:rsidR="00F7583F" w:rsidRPr="0027698D" w:rsidRDefault="00F7583F" w:rsidP="000E5DF7">
      <w:pPr>
        <w:autoSpaceDE w:val="0"/>
        <w:autoSpaceDN w:val="0"/>
        <w:adjustRightInd w:val="0"/>
        <w:spacing w:after="0" w:line="240" w:lineRule="auto"/>
        <w:ind w:firstLine="709"/>
        <w:jc w:val="both"/>
        <w:rPr>
          <w:rFonts w:ascii="Times New Roman" w:hAnsi="Times New Roman"/>
          <w:sz w:val="24"/>
          <w:szCs w:val="24"/>
        </w:rPr>
      </w:pPr>
      <w:r w:rsidRPr="000E5DF7">
        <w:rPr>
          <w:rFonts w:ascii="Times New Roman" w:hAnsi="Times New Roman"/>
          <w:sz w:val="24"/>
          <w:szCs w:val="24"/>
        </w:rPr>
        <w:t>7</w:t>
      </w:r>
      <w:r w:rsidR="00726820" w:rsidRPr="000E5DF7">
        <w:rPr>
          <w:rFonts w:ascii="Times New Roman" w:hAnsi="Times New Roman"/>
          <w:sz w:val="24"/>
          <w:szCs w:val="24"/>
        </w:rPr>
        <w:t xml:space="preserve">.1. </w:t>
      </w:r>
      <w:r w:rsidRPr="000E5DF7">
        <w:rPr>
          <w:rFonts w:ascii="Times New Roman" w:hAnsi="Times New Roman"/>
          <w:sz w:val="24"/>
          <w:szCs w:val="24"/>
        </w:rPr>
        <w:t>Заполнение Справки по консолидируемым расчетам ф.0503125 не соответствует Инструкции 191н.</w:t>
      </w:r>
      <w:r w:rsidR="00415E89" w:rsidRPr="000E5DF7">
        <w:rPr>
          <w:rFonts w:ascii="Times New Roman" w:hAnsi="Times New Roman"/>
          <w:sz w:val="24"/>
          <w:szCs w:val="24"/>
        </w:rPr>
        <w:t xml:space="preserve"> </w:t>
      </w:r>
      <w:r w:rsidR="00415E89" w:rsidRPr="000E5DF7">
        <w:rPr>
          <w:rFonts w:ascii="Times New Roman" w:hAnsi="Times New Roman"/>
          <w:sz w:val="24"/>
          <w:szCs w:val="24"/>
          <w:shd w:val="clear" w:color="auto" w:fill="FFFFFF"/>
        </w:rPr>
        <w:t>Код счета бюджетного учета в форме 0503125</w:t>
      </w:r>
      <w:r w:rsidR="000E5DF7" w:rsidRPr="000E5DF7">
        <w:rPr>
          <w:rFonts w:ascii="Times New Roman" w:hAnsi="Times New Roman"/>
          <w:sz w:val="24"/>
          <w:szCs w:val="24"/>
        </w:rPr>
        <w:t xml:space="preserve"> о начислении </w:t>
      </w:r>
      <w:r w:rsidR="000E5DF7" w:rsidRPr="000E5DF7">
        <w:rPr>
          <w:rFonts w:ascii="Times New Roman" w:hAnsi="Times New Roman"/>
          <w:sz w:val="24"/>
          <w:szCs w:val="24"/>
          <w:shd w:val="clear" w:color="auto" w:fill="FFFFFF"/>
        </w:rPr>
        <w:t>(принятии) обязательств (увеличение кредиторской задолженности) учреждения  на сумму 109 600,00 рублей,</w:t>
      </w:r>
      <w:r w:rsidR="00415E89" w:rsidRPr="000E5DF7">
        <w:rPr>
          <w:rFonts w:ascii="Times New Roman" w:hAnsi="Times New Roman"/>
          <w:sz w:val="24"/>
          <w:szCs w:val="24"/>
          <w:shd w:val="clear" w:color="auto" w:fill="FFFFFF"/>
        </w:rPr>
        <w:t xml:space="preserve"> отражен не верно.</w:t>
      </w:r>
      <w:r w:rsidR="00415E89" w:rsidRPr="000E5DF7">
        <w:rPr>
          <w:rFonts w:ascii="Times New Roman" w:hAnsi="Times New Roman"/>
          <w:sz w:val="24"/>
          <w:szCs w:val="24"/>
        </w:rPr>
        <w:t xml:space="preserve"> </w:t>
      </w:r>
    </w:p>
    <w:p w:rsidR="00726820" w:rsidRPr="00AD0ABC" w:rsidRDefault="000E5DF7" w:rsidP="00726820">
      <w:pPr>
        <w:spacing w:after="0" w:line="240" w:lineRule="auto"/>
        <w:ind w:firstLine="709"/>
        <w:jc w:val="both"/>
        <w:rPr>
          <w:rFonts w:ascii="Times New Roman" w:hAnsi="Times New Roman"/>
          <w:sz w:val="24"/>
          <w:szCs w:val="24"/>
          <w:u w:val="single"/>
        </w:rPr>
      </w:pPr>
      <w:r w:rsidRPr="00AD0ABC">
        <w:rPr>
          <w:rFonts w:ascii="Times New Roman" w:eastAsiaTheme="minorHAnsi" w:hAnsi="Times New Roman" w:cstheme="minorBidi"/>
          <w:b/>
          <w:sz w:val="24"/>
          <w:szCs w:val="24"/>
          <w:u w:val="single"/>
        </w:rPr>
        <w:t>8</w:t>
      </w:r>
      <w:r w:rsidR="00726820" w:rsidRPr="00AD0ABC">
        <w:rPr>
          <w:rFonts w:ascii="Times New Roman" w:eastAsiaTheme="minorHAnsi" w:hAnsi="Times New Roman" w:cstheme="minorBidi"/>
          <w:b/>
          <w:sz w:val="24"/>
          <w:szCs w:val="24"/>
          <w:u w:val="single"/>
        </w:rPr>
        <w:t xml:space="preserve">. </w:t>
      </w:r>
      <w:r w:rsidR="00726820" w:rsidRPr="00AD0ABC">
        <w:rPr>
          <w:rFonts w:ascii="Times New Roman" w:hAnsi="Times New Roman"/>
          <w:sz w:val="24"/>
          <w:szCs w:val="24"/>
          <w:u w:val="single"/>
        </w:rPr>
        <w:t xml:space="preserve">Проверкой  отчета  об исполнении  бюджета  главного распорядителя, получателя бюджетных средств  </w:t>
      </w:r>
      <w:r w:rsidR="00726820" w:rsidRPr="00AD0ABC">
        <w:rPr>
          <w:rFonts w:ascii="Times New Roman" w:hAnsi="Times New Roman"/>
          <w:b/>
          <w:sz w:val="24"/>
          <w:szCs w:val="24"/>
          <w:u w:val="single"/>
        </w:rPr>
        <w:t>(ф.0503127)</w:t>
      </w:r>
      <w:r w:rsidR="00726820" w:rsidRPr="00AD0ABC">
        <w:rPr>
          <w:rFonts w:ascii="Times New Roman" w:hAnsi="Times New Roman"/>
          <w:sz w:val="24"/>
          <w:szCs w:val="24"/>
          <w:u w:val="single"/>
        </w:rPr>
        <w:t xml:space="preserve"> установлено:</w:t>
      </w:r>
    </w:p>
    <w:p w:rsidR="00726820" w:rsidRPr="00AD0ABC" w:rsidRDefault="00FA77B4" w:rsidP="00726820">
      <w:pPr>
        <w:spacing w:after="0" w:line="240" w:lineRule="auto"/>
        <w:ind w:firstLine="709"/>
        <w:jc w:val="both"/>
        <w:rPr>
          <w:rFonts w:ascii="Times New Roman" w:hAnsi="Times New Roman"/>
          <w:sz w:val="24"/>
          <w:szCs w:val="24"/>
        </w:rPr>
      </w:pPr>
      <w:r w:rsidRPr="00AD0ABC">
        <w:rPr>
          <w:rFonts w:ascii="Times New Roman" w:hAnsi="Times New Roman"/>
          <w:sz w:val="24"/>
          <w:szCs w:val="24"/>
        </w:rPr>
        <w:t>8</w:t>
      </w:r>
      <w:r w:rsidR="00726820" w:rsidRPr="00AD0ABC">
        <w:rPr>
          <w:rFonts w:ascii="Times New Roman" w:hAnsi="Times New Roman"/>
          <w:sz w:val="24"/>
          <w:szCs w:val="24"/>
        </w:rPr>
        <w:t xml:space="preserve">.1. Контрольные соотношения </w:t>
      </w:r>
      <w:r w:rsidR="00C557BB" w:rsidRPr="00AD0ABC">
        <w:rPr>
          <w:rFonts w:ascii="Times New Roman" w:hAnsi="Times New Roman"/>
          <w:sz w:val="24"/>
          <w:szCs w:val="24"/>
        </w:rPr>
        <w:t>не выдержаны со Сведениями об исполнении бюджета ф.0503164.</w:t>
      </w:r>
    </w:p>
    <w:p w:rsidR="00FA77B4" w:rsidRDefault="00FA77B4" w:rsidP="00AD0ABC">
      <w:pPr>
        <w:spacing w:after="0" w:line="240" w:lineRule="auto"/>
        <w:ind w:firstLine="708"/>
        <w:jc w:val="both"/>
        <w:rPr>
          <w:rFonts w:ascii="Times New Roman" w:eastAsia="Times New Roman" w:hAnsi="Times New Roman"/>
          <w:sz w:val="24"/>
          <w:szCs w:val="24"/>
          <w:lang w:eastAsia="ru-RU"/>
        </w:rPr>
      </w:pPr>
      <w:r w:rsidRPr="00AD0ABC">
        <w:rPr>
          <w:rFonts w:ascii="Times New Roman" w:hAnsi="Times New Roman"/>
          <w:sz w:val="24"/>
          <w:szCs w:val="24"/>
        </w:rPr>
        <w:t xml:space="preserve">8.2. </w:t>
      </w:r>
      <w:r w:rsidRPr="00AD0ABC">
        <w:rPr>
          <w:rFonts w:ascii="Times New Roman" w:eastAsia="Times New Roman" w:hAnsi="Times New Roman"/>
          <w:sz w:val="24"/>
          <w:szCs w:val="24"/>
          <w:lang w:eastAsia="ru-RU"/>
        </w:rPr>
        <w:t xml:space="preserve">Показатели исполнения бюджетных назначений </w:t>
      </w:r>
      <w:r w:rsidRPr="00AD0ABC">
        <w:rPr>
          <w:rFonts w:ascii="Times New Roman" w:eastAsiaTheme="minorHAnsi" w:hAnsi="Times New Roman"/>
          <w:sz w:val="24"/>
          <w:szCs w:val="24"/>
        </w:rPr>
        <w:t xml:space="preserve">раздела 3 «Источники финансирования дефицита бюджета» в Отчете ф. 0503127 </w:t>
      </w:r>
      <w:r w:rsidRPr="00C733F1">
        <w:rPr>
          <w:rFonts w:ascii="Times New Roman" w:eastAsiaTheme="minorHAnsi" w:hAnsi="Times New Roman"/>
          <w:sz w:val="24"/>
          <w:szCs w:val="24"/>
        </w:rPr>
        <w:t>не соответствуют показателям раздела 1 «Доходы бюджета» и раздела</w:t>
      </w:r>
      <w:r w:rsidR="00AD0ABC" w:rsidRPr="00C733F1">
        <w:rPr>
          <w:rFonts w:ascii="Times New Roman" w:eastAsiaTheme="minorHAnsi" w:hAnsi="Times New Roman"/>
          <w:sz w:val="24"/>
          <w:szCs w:val="24"/>
        </w:rPr>
        <w:t xml:space="preserve"> 2 «Расходы бюджета» ф. 0503127</w:t>
      </w:r>
      <w:r w:rsidRPr="00C733F1">
        <w:rPr>
          <w:rFonts w:ascii="Times New Roman" w:eastAsiaTheme="minorHAnsi" w:hAnsi="Times New Roman"/>
          <w:sz w:val="24"/>
          <w:szCs w:val="24"/>
        </w:rPr>
        <w:t>.</w:t>
      </w:r>
      <w:r w:rsidRPr="00AD0ABC">
        <w:rPr>
          <w:rFonts w:ascii="Times New Roman" w:eastAsiaTheme="minorHAnsi" w:hAnsi="Times New Roman"/>
          <w:sz w:val="24"/>
          <w:szCs w:val="24"/>
        </w:rPr>
        <w:t xml:space="preserve">  </w:t>
      </w:r>
      <w:r w:rsidRPr="00AD0ABC">
        <w:rPr>
          <w:rFonts w:ascii="Times New Roman" w:eastAsia="Times New Roman" w:hAnsi="Times New Roman"/>
          <w:sz w:val="24"/>
          <w:szCs w:val="24"/>
          <w:lang w:eastAsia="ru-RU"/>
        </w:rPr>
        <w:t>Сведения по расхождению показателей исполнения  бюджетных назначений и расшифровка возникших отклонений за 2023 года (операции по возврату средств, относящихся к доходам бюджета и операции по возврату ранее произведенных расходов, которые отражаются в доходной и расходной части бюджета со знаком минус)</w:t>
      </w:r>
      <w:r w:rsidR="00AD0ABC" w:rsidRPr="00AD0ABC">
        <w:rPr>
          <w:rFonts w:ascii="Times New Roman" w:eastAsia="Times New Roman" w:hAnsi="Times New Roman"/>
          <w:sz w:val="24"/>
          <w:szCs w:val="24"/>
          <w:lang w:eastAsia="ru-RU"/>
        </w:rPr>
        <w:t xml:space="preserve">, </w:t>
      </w:r>
      <w:r w:rsidRPr="00AD0ABC">
        <w:rPr>
          <w:rFonts w:ascii="Times New Roman" w:eastAsia="Times New Roman" w:hAnsi="Times New Roman"/>
          <w:sz w:val="24"/>
          <w:szCs w:val="24"/>
          <w:lang w:eastAsia="ru-RU"/>
        </w:rPr>
        <w:t>в Контрольно-счетную палату МО «Нерюнгринский район» не предоставлены.</w:t>
      </w:r>
    </w:p>
    <w:p w:rsidR="00272892" w:rsidRDefault="00272892" w:rsidP="00AD0ABC">
      <w:pPr>
        <w:spacing w:after="0" w:line="240" w:lineRule="auto"/>
        <w:ind w:firstLine="708"/>
        <w:jc w:val="both"/>
        <w:rPr>
          <w:rFonts w:ascii="Times New Roman" w:hAnsi="Times New Roman"/>
          <w:sz w:val="24"/>
          <w:szCs w:val="24"/>
          <w:u w:val="single"/>
        </w:rPr>
      </w:pPr>
      <w:r w:rsidRPr="00C733F1">
        <w:rPr>
          <w:rFonts w:ascii="Times New Roman" w:eastAsia="Times New Roman" w:hAnsi="Times New Roman"/>
          <w:b/>
          <w:sz w:val="24"/>
          <w:szCs w:val="24"/>
          <w:u w:val="single"/>
          <w:lang w:eastAsia="ru-RU"/>
        </w:rPr>
        <w:t>9</w:t>
      </w:r>
      <w:r w:rsidRPr="009376CD">
        <w:rPr>
          <w:rFonts w:ascii="Times New Roman" w:eastAsia="Times New Roman" w:hAnsi="Times New Roman"/>
          <w:sz w:val="24"/>
          <w:szCs w:val="24"/>
          <w:u w:val="single"/>
          <w:lang w:eastAsia="ru-RU"/>
        </w:rPr>
        <w:t>. Проверкой</w:t>
      </w:r>
      <w:r w:rsidRPr="00272892">
        <w:rPr>
          <w:rFonts w:ascii="Times New Roman" w:eastAsia="Times New Roman" w:hAnsi="Times New Roman"/>
          <w:sz w:val="24"/>
          <w:szCs w:val="24"/>
          <w:u w:val="single"/>
          <w:lang w:eastAsia="ru-RU"/>
        </w:rPr>
        <w:t xml:space="preserve"> </w:t>
      </w:r>
      <w:r w:rsidRPr="00272892">
        <w:rPr>
          <w:rFonts w:ascii="Times New Roman" w:hAnsi="Times New Roman"/>
          <w:sz w:val="24"/>
          <w:szCs w:val="24"/>
          <w:u w:val="single"/>
        </w:rPr>
        <w:t xml:space="preserve">отчета  о принятых бюджетных обязательствах </w:t>
      </w:r>
      <w:r w:rsidRPr="00682E04">
        <w:rPr>
          <w:rFonts w:ascii="Times New Roman" w:hAnsi="Times New Roman"/>
          <w:b/>
          <w:sz w:val="24"/>
          <w:szCs w:val="24"/>
          <w:u w:val="single"/>
        </w:rPr>
        <w:t>(ф.0503128)</w:t>
      </w:r>
      <w:r w:rsidRPr="00272892">
        <w:rPr>
          <w:rFonts w:ascii="Times New Roman" w:hAnsi="Times New Roman"/>
          <w:sz w:val="24"/>
          <w:szCs w:val="24"/>
          <w:u w:val="single"/>
        </w:rPr>
        <w:t xml:space="preserve"> установлено:</w:t>
      </w:r>
    </w:p>
    <w:p w:rsidR="002617E8" w:rsidRDefault="00272892" w:rsidP="00682E04">
      <w:pPr>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 xml:space="preserve">9.1. </w:t>
      </w:r>
      <w:r w:rsidR="002617E8" w:rsidRPr="00682E04">
        <w:rPr>
          <w:rFonts w:ascii="Times New Roman" w:eastAsia="Times New Roman" w:hAnsi="Times New Roman"/>
          <w:sz w:val="24"/>
          <w:szCs w:val="24"/>
          <w:lang w:eastAsia="ru-RU"/>
        </w:rPr>
        <w:t xml:space="preserve">Контрольные соотношения </w:t>
      </w:r>
      <w:r w:rsidR="002617E8" w:rsidRPr="00C733F1">
        <w:rPr>
          <w:rFonts w:ascii="Times New Roman" w:eastAsia="Times New Roman" w:hAnsi="Times New Roman"/>
          <w:sz w:val="24"/>
          <w:szCs w:val="24"/>
          <w:lang w:eastAsia="ru-RU"/>
        </w:rPr>
        <w:t>не выдержаны</w:t>
      </w:r>
      <w:r w:rsidR="002617E8" w:rsidRPr="00682E04">
        <w:rPr>
          <w:rFonts w:ascii="Times New Roman" w:eastAsia="Times New Roman" w:hAnsi="Times New Roman"/>
          <w:sz w:val="24"/>
          <w:szCs w:val="24"/>
          <w:lang w:eastAsia="ru-RU"/>
        </w:rPr>
        <w:t xml:space="preserve">  со</w:t>
      </w:r>
      <w:r w:rsidR="002617E8" w:rsidRPr="00682E04">
        <w:rPr>
          <w:rFonts w:ascii="Times New Roman" w:eastAsia="Times New Roman" w:hAnsi="Times New Roman"/>
          <w:b/>
          <w:sz w:val="24"/>
          <w:szCs w:val="24"/>
        </w:rPr>
        <w:t xml:space="preserve"> </w:t>
      </w:r>
      <w:r w:rsidR="002617E8" w:rsidRPr="00682E04">
        <w:rPr>
          <w:rFonts w:ascii="Times New Roman" w:eastAsia="Times New Roman" w:hAnsi="Times New Roman"/>
          <w:sz w:val="24"/>
          <w:szCs w:val="24"/>
        </w:rPr>
        <w:t xml:space="preserve">Сведениями о принятых и неисполненных обязательствах получателя бюджетных средств </w:t>
      </w:r>
      <w:r w:rsidR="002617E8" w:rsidRPr="00682E04">
        <w:rPr>
          <w:rFonts w:ascii="Times New Roman" w:eastAsia="Times New Roman" w:hAnsi="Times New Roman"/>
          <w:sz w:val="24"/>
          <w:szCs w:val="24"/>
          <w:lang w:eastAsia="ru-RU"/>
        </w:rPr>
        <w:t>ф.0503175</w:t>
      </w:r>
      <w:r w:rsidR="00682E04">
        <w:rPr>
          <w:rFonts w:ascii="Times New Roman" w:eastAsia="Times New Roman" w:hAnsi="Times New Roman"/>
          <w:sz w:val="24"/>
          <w:szCs w:val="24"/>
          <w:lang w:eastAsia="ru-RU"/>
        </w:rPr>
        <w:t>.</w:t>
      </w:r>
    </w:p>
    <w:p w:rsidR="00682E04" w:rsidRPr="00AD0ABC" w:rsidRDefault="00682E04" w:rsidP="00682E04">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9.2. </w:t>
      </w:r>
      <w:r w:rsidRPr="00AA590C">
        <w:rPr>
          <w:rFonts w:ascii="Times New Roman" w:eastAsia="Times New Roman" w:hAnsi="Times New Roman"/>
          <w:sz w:val="24"/>
          <w:szCs w:val="24"/>
          <w:lang w:eastAsia="ru-RU"/>
        </w:rPr>
        <w:t xml:space="preserve">Заполнение формы (ф. 0503128) </w:t>
      </w:r>
      <w:r w:rsidRPr="00C733F1">
        <w:rPr>
          <w:rFonts w:ascii="Times New Roman" w:eastAsia="Times New Roman" w:hAnsi="Times New Roman"/>
          <w:sz w:val="24"/>
          <w:szCs w:val="24"/>
          <w:lang w:eastAsia="ru-RU"/>
        </w:rPr>
        <w:t>не соответствует Инструкции 191н:</w:t>
      </w:r>
      <w:r w:rsidRPr="00C733F1">
        <w:rPr>
          <w:rFonts w:ascii="Times New Roman" w:hAnsi="Times New Roman"/>
          <w:sz w:val="24"/>
          <w:szCs w:val="24"/>
        </w:rPr>
        <w:t xml:space="preserve"> п</w:t>
      </w:r>
      <w:r w:rsidRPr="00C733F1">
        <w:rPr>
          <w:rFonts w:ascii="Times New Roman" w:eastAsia="Times New Roman" w:hAnsi="Times New Roman"/>
          <w:sz w:val="24"/>
          <w:szCs w:val="24"/>
          <w:lang w:eastAsia="ru-RU"/>
        </w:rPr>
        <w:t xml:space="preserve">о </w:t>
      </w:r>
      <w:hyperlink r:id="rId54" w:history="1">
        <w:r w:rsidRPr="00C733F1">
          <w:rPr>
            <w:rFonts w:ascii="Times New Roman" w:hAnsi="Times New Roman"/>
            <w:sz w:val="24"/>
            <w:szCs w:val="24"/>
            <w:lang w:eastAsia="ru-RU"/>
          </w:rPr>
          <w:t>строке 999</w:t>
        </w:r>
      </w:hyperlink>
      <w:r w:rsidRPr="00C733F1">
        <w:rPr>
          <w:rFonts w:ascii="Times New Roman" w:eastAsia="Times New Roman" w:hAnsi="Times New Roman"/>
          <w:sz w:val="24"/>
          <w:szCs w:val="24"/>
          <w:lang w:eastAsia="ru-RU"/>
        </w:rPr>
        <w:t xml:space="preserve"> не отражена сумма показателей </w:t>
      </w:r>
      <w:hyperlink r:id="rId55" w:history="1">
        <w:r w:rsidRPr="00C733F1">
          <w:rPr>
            <w:rFonts w:ascii="Times New Roman" w:hAnsi="Times New Roman"/>
            <w:sz w:val="24"/>
            <w:szCs w:val="24"/>
            <w:lang w:eastAsia="ru-RU"/>
          </w:rPr>
          <w:t>строк 200</w:t>
        </w:r>
      </w:hyperlink>
      <w:r w:rsidRPr="00C733F1">
        <w:rPr>
          <w:rFonts w:ascii="Times New Roman" w:eastAsia="Times New Roman" w:hAnsi="Times New Roman"/>
          <w:sz w:val="24"/>
          <w:szCs w:val="24"/>
          <w:lang w:eastAsia="ru-RU"/>
        </w:rPr>
        <w:t xml:space="preserve">, </w:t>
      </w:r>
      <w:hyperlink r:id="rId56" w:history="1">
        <w:r w:rsidRPr="00C733F1">
          <w:rPr>
            <w:rFonts w:ascii="Times New Roman" w:hAnsi="Times New Roman"/>
            <w:sz w:val="24"/>
            <w:szCs w:val="24"/>
            <w:lang w:eastAsia="ru-RU"/>
          </w:rPr>
          <w:t>510</w:t>
        </w:r>
      </w:hyperlink>
      <w:r w:rsidRPr="00C733F1">
        <w:rPr>
          <w:rFonts w:ascii="Times New Roman" w:eastAsia="Times New Roman" w:hAnsi="Times New Roman"/>
          <w:sz w:val="24"/>
          <w:szCs w:val="24"/>
          <w:lang w:eastAsia="ru-RU"/>
        </w:rPr>
        <w:t xml:space="preserve">, </w:t>
      </w:r>
      <w:hyperlink r:id="rId57" w:history="1">
        <w:r w:rsidRPr="00C733F1">
          <w:rPr>
            <w:rFonts w:ascii="Times New Roman" w:hAnsi="Times New Roman"/>
            <w:sz w:val="24"/>
            <w:szCs w:val="24"/>
            <w:lang w:eastAsia="ru-RU"/>
          </w:rPr>
          <w:t>700</w:t>
        </w:r>
      </w:hyperlink>
      <w:r w:rsidRPr="00C733F1">
        <w:rPr>
          <w:rFonts w:ascii="Times New Roman" w:eastAsia="Times New Roman" w:hAnsi="Times New Roman"/>
          <w:sz w:val="24"/>
          <w:szCs w:val="24"/>
          <w:lang w:eastAsia="ru-RU"/>
        </w:rPr>
        <w:t xml:space="preserve"> по графам</w:t>
      </w:r>
      <w:r w:rsidRPr="00AA590C">
        <w:rPr>
          <w:rFonts w:ascii="Times New Roman" w:eastAsia="Times New Roman" w:hAnsi="Times New Roman"/>
          <w:sz w:val="24"/>
          <w:szCs w:val="24"/>
          <w:lang w:eastAsia="ru-RU"/>
        </w:rPr>
        <w:t xml:space="preserve"> 6, 7, 8 (п. 74 Инструкции 191н)</w:t>
      </w:r>
    </w:p>
    <w:p w:rsidR="00726820" w:rsidRPr="00270C05" w:rsidRDefault="00C733F1" w:rsidP="00726820">
      <w:pPr>
        <w:spacing w:after="0" w:line="240" w:lineRule="auto"/>
        <w:ind w:firstLine="709"/>
        <w:jc w:val="both"/>
        <w:rPr>
          <w:rFonts w:ascii="Times New Roman" w:eastAsia="Times New Roman" w:hAnsi="Times New Roman"/>
          <w:sz w:val="24"/>
          <w:szCs w:val="24"/>
          <w:u w:val="single"/>
          <w:lang w:eastAsia="ru-RU"/>
        </w:rPr>
      </w:pPr>
      <w:r w:rsidRPr="00270C05">
        <w:rPr>
          <w:rFonts w:ascii="Times New Roman" w:eastAsiaTheme="minorHAnsi" w:hAnsi="Times New Roman" w:cstheme="minorBidi"/>
          <w:b/>
          <w:sz w:val="24"/>
          <w:szCs w:val="24"/>
          <w:u w:val="single"/>
        </w:rPr>
        <w:t>10</w:t>
      </w:r>
      <w:r w:rsidR="00726820" w:rsidRPr="00270C05">
        <w:rPr>
          <w:rFonts w:ascii="Times New Roman" w:eastAsiaTheme="minorHAnsi" w:hAnsi="Times New Roman" w:cstheme="minorBidi"/>
          <w:b/>
          <w:sz w:val="24"/>
          <w:szCs w:val="24"/>
          <w:u w:val="single"/>
        </w:rPr>
        <w:t>.</w:t>
      </w:r>
      <w:r w:rsidR="00726820" w:rsidRPr="00270C05">
        <w:rPr>
          <w:rFonts w:ascii="Times New Roman" w:eastAsiaTheme="minorHAnsi" w:hAnsi="Times New Roman" w:cstheme="minorBidi"/>
          <w:sz w:val="24"/>
          <w:szCs w:val="24"/>
          <w:u w:val="single"/>
        </w:rPr>
        <w:t xml:space="preserve"> </w:t>
      </w:r>
      <w:r w:rsidR="00726820" w:rsidRPr="00270C05">
        <w:rPr>
          <w:rFonts w:ascii="Times New Roman" w:hAnsi="Times New Roman"/>
          <w:sz w:val="24"/>
          <w:szCs w:val="24"/>
          <w:u w:val="single"/>
        </w:rPr>
        <w:t xml:space="preserve">Проверкой пояснительной записки </w:t>
      </w:r>
      <w:r w:rsidR="00726820" w:rsidRPr="00270C05">
        <w:rPr>
          <w:rFonts w:ascii="Times New Roman" w:hAnsi="Times New Roman"/>
          <w:b/>
          <w:sz w:val="24"/>
          <w:szCs w:val="24"/>
          <w:u w:val="single"/>
        </w:rPr>
        <w:t>(ф. 0503160)</w:t>
      </w:r>
      <w:r w:rsidR="00726820" w:rsidRPr="00270C05">
        <w:rPr>
          <w:rFonts w:ascii="Times New Roman" w:hAnsi="Times New Roman"/>
          <w:sz w:val="24"/>
          <w:szCs w:val="24"/>
          <w:u w:val="single"/>
        </w:rPr>
        <w:t xml:space="preserve"> установлено:</w:t>
      </w:r>
    </w:p>
    <w:p w:rsidR="00270C05" w:rsidRPr="00270C05" w:rsidRDefault="00726820" w:rsidP="00270C05">
      <w:pPr>
        <w:spacing w:after="0" w:line="240" w:lineRule="auto"/>
        <w:ind w:firstLine="708"/>
        <w:jc w:val="both"/>
        <w:rPr>
          <w:rFonts w:ascii="Times New Roman" w:eastAsiaTheme="minorHAnsi" w:hAnsi="Times New Roman" w:cstheme="minorBidi"/>
          <w:sz w:val="24"/>
          <w:szCs w:val="24"/>
        </w:rPr>
      </w:pPr>
      <w:r w:rsidRPr="00270C05">
        <w:rPr>
          <w:rFonts w:ascii="Times New Roman" w:hAnsi="Times New Roman"/>
          <w:sz w:val="24"/>
          <w:szCs w:val="24"/>
        </w:rPr>
        <w:t>10.1.</w:t>
      </w:r>
      <w:r w:rsidRPr="00270C05">
        <w:rPr>
          <w:rFonts w:ascii="Times New Roman" w:hAnsi="Times New Roman"/>
          <w:b/>
          <w:sz w:val="24"/>
          <w:szCs w:val="24"/>
        </w:rPr>
        <w:t xml:space="preserve"> </w:t>
      </w:r>
      <w:r w:rsidR="00270C05" w:rsidRPr="00270C05">
        <w:rPr>
          <w:rFonts w:ascii="Times New Roman" w:eastAsia="Times New Roman" w:hAnsi="Times New Roman"/>
          <w:sz w:val="24"/>
          <w:szCs w:val="24"/>
          <w:lang w:eastAsia="ru-RU"/>
        </w:rPr>
        <w:t xml:space="preserve">1. </w:t>
      </w:r>
      <w:r w:rsidR="00270C05" w:rsidRPr="00270C05">
        <w:rPr>
          <w:rFonts w:ascii="Times New Roman" w:hAnsi="Times New Roman"/>
          <w:sz w:val="24"/>
          <w:szCs w:val="24"/>
        </w:rPr>
        <w:t>Заполнение</w:t>
      </w:r>
      <w:r w:rsidR="00270C05" w:rsidRPr="00270C05">
        <w:rPr>
          <w:rFonts w:ascii="Times New Roman" w:hAnsi="Times New Roman"/>
          <w:b/>
          <w:sz w:val="24"/>
          <w:szCs w:val="24"/>
        </w:rPr>
        <w:t xml:space="preserve"> </w:t>
      </w:r>
      <w:r w:rsidR="00270C05" w:rsidRPr="00270C05">
        <w:rPr>
          <w:rFonts w:ascii="Times New Roman" w:hAnsi="Times New Roman"/>
          <w:sz w:val="24"/>
          <w:szCs w:val="24"/>
        </w:rPr>
        <w:t>пояснительной записки не соответствует</w:t>
      </w:r>
      <w:r w:rsidR="00270C05" w:rsidRPr="00270C05">
        <w:rPr>
          <w:rFonts w:ascii="Times New Roman" w:eastAsia="Times New Roman" w:hAnsi="Times New Roman"/>
          <w:sz w:val="24"/>
          <w:szCs w:val="24"/>
          <w:lang w:eastAsia="ru-RU"/>
        </w:rPr>
        <w:t xml:space="preserve"> Инструкции 191н. </w:t>
      </w:r>
      <w:r w:rsidR="00270C05" w:rsidRPr="00270C05">
        <w:rPr>
          <w:rFonts w:ascii="Times New Roman" w:hAnsi="Times New Roman"/>
          <w:sz w:val="24"/>
          <w:szCs w:val="24"/>
        </w:rPr>
        <w:t>Текстовая часть пояснительной записки представлена</w:t>
      </w:r>
      <w:r w:rsidR="00270C05" w:rsidRPr="00270C05">
        <w:rPr>
          <w:rFonts w:ascii="Times New Roman" w:hAnsi="Times New Roman"/>
          <w:b/>
          <w:sz w:val="24"/>
          <w:szCs w:val="24"/>
        </w:rPr>
        <w:t xml:space="preserve"> </w:t>
      </w:r>
      <w:r w:rsidR="00270C05" w:rsidRPr="00270C05">
        <w:rPr>
          <w:rFonts w:ascii="Times New Roman" w:hAnsi="Times New Roman"/>
          <w:sz w:val="24"/>
          <w:szCs w:val="24"/>
        </w:rPr>
        <w:t>без разбивки по разделам и приложений (Таблицы №№ 13, 14).</w:t>
      </w:r>
      <w:r w:rsidR="00270C05" w:rsidRPr="00270C05">
        <w:rPr>
          <w:rFonts w:ascii="Times New Roman" w:eastAsiaTheme="minorHAnsi" w:hAnsi="Times New Roman" w:cstheme="minorBidi"/>
          <w:sz w:val="24"/>
          <w:szCs w:val="24"/>
        </w:rPr>
        <w:t xml:space="preserve"> </w:t>
      </w:r>
    </w:p>
    <w:p w:rsidR="00270C05" w:rsidRPr="00270C05" w:rsidRDefault="00726820" w:rsidP="00270C05">
      <w:pPr>
        <w:spacing w:after="0" w:line="240" w:lineRule="auto"/>
        <w:ind w:firstLine="709"/>
        <w:jc w:val="both"/>
        <w:rPr>
          <w:rFonts w:ascii="Times New Roman" w:eastAsia="Times New Roman" w:hAnsi="Times New Roman"/>
          <w:sz w:val="24"/>
          <w:szCs w:val="24"/>
          <w:shd w:val="clear" w:color="auto" w:fill="FFFFFF"/>
          <w:lang w:eastAsia="ru-RU"/>
        </w:rPr>
      </w:pPr>
      <w:r w:rsidRPr="00270C05">
        <w:rPr>
          <w:rFonts w:ascii="Times New Roman" w:hAnsi="Times New Roman"/>
          <w:sz w:val="24"/>
          <w:szCs w:val="24"/>
        </w:rPr>
        <w:t xml:space="preserve">10.2. </w:t>
      </w:r>
      <w:r w:rsidR="00270C05" w:rsidRPr="00270C05">
        <w:rPr>
          <w:rFonts w:ascii="Times New Roman" w:hAnsi="Times New Roman"/>
          <w:b/>
          <w:sz w:val="24"/>
          <w:szCs w:val="24"/>
        </w:rPr>
        <w:t xml:space="preserve">В нарушение </w:t>
      </w:r>
      <w:r w:rsidR="00270C05" w:rsidRPr="00270C05">
        <w:rPr>
          <w:rFonts w:ascii="Times New Roman" w:hAnsi="Times New Roman"/>
          <w:sz w:val="24"/>
          <w:szCs w:val="24"/>
        </w:rPr>
        <w:t xml:space="preserve">пункта 152 </w:t>
      </w:r>
      <w:hyperlink r:id="rId58" w:anchor="/document/71821756/entry/1130" w:history="1">
        <w:proofErr w:type="gramStart"/>
        <w:r w:rsidR="00270C05" w:rsidRPr="00270C05">
          <w:rPr>
            <w:rFonts w:ascii="Times New Roman" w:hAnsi="Times New Roman"/>
            <w:iCs/>
            <w:sz w:val="24"/>
            <w:szCs w:val="24"/>
          </w:rPr>
          <w:t>Приказ</w:t>
        </w:r>
        <w:proofErr w:type="gramEnd"/>
      </w:hyperlink>
      <w:r w:rsidR="00270C05" w:rsidRPr="00270C05">
        <w:rPr>
          <w:rFonts w:ascii="Times New Roman" w:hAnsi="Times New Roman"/>
          <w:iCs/>
          <w:sz w:val="24"/>
          <w:szCs w:val="24"/>
        </w:rPr>
        <w:t>а Минфина России от</w:t>
      </w:r>
      <w:r w:rsidR="00270C05" w:rsidRPr="00270C05">
        <w:rPr>
          <w:rFonts w:ascii="Times New Roman" w:hAnsi="Times New Roman"/>
          <w:i/>
          <w:sz w:val="24"/>
          <w:szCs w:val="24"/>
        </w:rPr>
        <w:t xml:space="preserve"> </w:t>
      </w:r>
      <w:r w:rsidR="00270C05" w:rsidRPr="00270C05">
        <w:rPr>
          <w:rFonts w:ascii="Times New Roman" w:hAnsi="Times New Roman"/>
          <w:sz w:val="24"/>
          <w:szCs w:val="24"/>
        </w:rPr>
        <w:t>28</w:t>
      </w:r>
      <w:r w:rsidR="00270C05" w:rsidRPr="00270C05">
        <w:rPr>
          <w:rFonts w:ascii="Times New Roman" w:hAnsi="Times New Roman"/>
          <w:i/>
          <w:sz w:val="24"/>
          <w:szCs w:val="24"/>
        </w:rPr>
        <w:t xml:space="preserve"> </w:t>
      </w:r>
      <w:r w:rsidR="00270C05" w:rsidRPr="00270C05">
        <w:rPr>
          <w:rFonts w:ascii="Times New Roman" w:hAnsi="Times New Roman"/>
          <w:iCs/>
          <w:sz w:val="24"/>
          <w:szCs w:val="24"/>
        </w:rPr>
        <w:t>декабря 2010 г</w:t>
      </w:r>
      <w:r w:rsidR="00270C05" w:rsidRPr="00270C05">
        <w:rPr>
          <w:rFonts w:ascii="Times New Roman" w:hAnsi="Times New Roman"/>
          <w:i/>
          <w:sz w:val="24"/>
          <w:szCs w:val="24"/>
        </w:rPr>
        <w:t xml:space="preserve">. </w:t>
      </w:r>
      <w:r w:rsidR="00270C05" w:rsidRPr="00270C05">
        <w:rPr>
          <w:rFonts w:ascii="Times New Roman" w:hAnsi="Times New Roman"/>
          <w:iCs/>
          <w:sz w:val="24"/>
          <w:szCs w:val="24"/>
        </w:rPr>
        <w:t>№ 191н</w:t>
      </w:r>
      <w:r w:rsidR="00270C05" w:rsidRPr="00270C05">
        <w:rPr>
          <w:rFonts w:ascii="Times New Roman" w:hAnsi="Times New Roman"/>
          <w:sz w:val="24"/>
          <w:szCs w:val="24"/>
        </w:rPr>
        <w:t>, текстовая часть пояснительной записки представлена</w:t>
      </w:r>
      <w:r w:rsidR="00270C05" w:rsidRPr="00270C05">
        <w:rPr>
          <w:rFonts w:ascii="Times New Roman" w:hAnsi="Times New Roman"/>
          <w:b/>
          <w:sz w:val="24"/>
          <w:szCs w:val="24"/>
        </w:rPr>
        <w:t xml:space="preserve"> </w:t>
      </w:r>
      <w:r w:rsidR="00270C05" w:rsidRPr="00270C05">
        <w:rPr>
          <w:rFonts w:ascii="Times New Roman" w:hAnsi="Times New Roman"/>
          <w:sz w:val="24"/>
          <w:szCs w:val="24"/>
        </w:rPr>
        <w:t xml:space="preserve">без разбивки по разделам.   В </w:t>
      </w:r>
      <w:r w:rsidR="00270C05" w:rsidRPr="00270C05">
        <w:rPr>
          <w:rFonts w:ascii="Times New Roman" w:hAnsi="Times New Roman"/>
          <w:sz w:val="24"/>
          <w:szCs w:val="24"/>
        </w:rPr>
        <w:lastRenderedPageBreak/>
        <w:t xml:space="preserve">составе сводной Пояснительной записки (ф.0503160) </w:t>
      </w:r>
      <w:r w:rsidR="00270C05" w:rsidRPr="00F209B5">
        <w:rPr>
          <w:rFonts w:ascii="Times New Roman" w:hAnsi="Times New Roman"/>
          <w:sz w:val="24"/>
          <w:szCs w:val="24"/>
        </w:rPr>
        <w:t>не представлены</w:t>
      </w:r>
      <w:r w:rsidR="00270C05" w:rsidRPr="00270C05">
        <w:rPr>
          <w:rFonts w:ascii="Times New Roman" w:hAnsi="Times New Roman"/>
          <w:b/>
          <w:sz w:val="24"/>
          <w:szCs w:val="24"/>
        </w:rPr>
        <w:t xml:space="preserve"> </w:t>
      </w:r>
      <w:r w:rsidR="00270C05" w:rsidRPr="00270C05">
        <w:rPr>
          <w:rFonts w:ascii="Times New Roman" w:hAnsi="Times New Roman"/>
          <w:iCs/>
          <w:sz w:val="24"/>
          <w:szCs w:val="24"/>
        </w:rPr>
        <w:t xml:space="preserve">Таблица № 13 </w:t>
      </w:r>
      <w:r w:rsidR="00270C05" w:rsidRPr="00270C05">
        <w:rPr>
          <w:rFonts w:ascii="Times New Roman" w:hAnsi="Times New Roman"/>
          <w:sz w:val="24"/>
          <w:szCs w:val="24"/>
          <w:shd w:val="clear" w:color="auto" w:fill="FFFFFF"/>
        </w:rPr>
        <w:t xml:space="preserve">"Анализ отчета об исполнении бюджета субъектом бюджетной отчетности», Таблица № 14 </w:t>
      </w:r>
      <w:r w:rsidR="00270C05" w:rsidRPr="00270C05">
        <w:rPr>
          <w:rFonts w:ascii="Times New Roman" w:eastAsia="Times New Roman" w:hAnsi="Times New Roman"/>
          <w:sz w:val="24"/>
          <w:szCs w:val="24"/>
          <w:lang w:eastAsia="ru-RU"/>
        </w:rPr>
        <w:t>«</w:t>
      </w:r>
      <w:r w:rsidR="00270C05" w:rsidRPr="00270C05">
        <w:rPr>
          <w:rFonts w:ascii="Times New Roman" w:eastAsia="Times New Roman" w:hAnsi="Times New Roman"/>
          <w:sz w:val="24"/>
          <w:szCs w:val="24"/>
          <w:shd w:val="clear" w:color="auto" w:fill="FFFFFF"/>
          <w:lang w:eastAsia="ru-RU"/>
        </w:rPr>
        <w:t>Анализ показателей отчетности субъекта бюджетной отчетности».</w:t>
      </w:r>
    </w:p>
    <w:p w:rsidR="00270C05" w:rsidRPr="00270C05" w:rsidRDefault="00270C05" w:rsidP="00270C05">
      <w:pPr>
        <w:spacing w:after="0" w:line="240" w:lineRule="auto"/>
        <w:ind w:firstLine="709"/>
        <w:jc w:val="both"/>
        <w:rPr>
          <w:rFonts w:ascii="Times New Roman" w:eastAsia="Times New Roman" w:hAnsi="Times New Roman"/>
          <w:sz w:val="24"/>
          <w:szCs w:val="24"/>
          <w:shd w:val="clear" w:color="auto" w:fill="FFFFFF"/>
          <w:lang w:eastAsia="ru-RU"/>
        </w:rPr>
      </w:pPr>
      <w:r w:rsidRPr="00270C05">
        <w:rPr>
          <w:rFonts w:ascii="Times New Roman" w:eastAsia="Times New Roman" w:hAnsi="Times New Roman"/>
          <w:sz w:val="24"/>
          <w:szCs w:val="24"/>
          <w:shd w:val="clear" w:color="auto" w:fill="FFFFFF"/>
          <w:lang w:eastAsia="ru-RU"/>
        </w:rPr>
        <w:t xml:space="preserve">10.3. </w:t>
      </w:r>
      <w:r w:rsidRPr="00270C05">
        <w:rPr>
          <w:rFonts w:ascii="Times New Roman" w:hAnsi="Times New Roman"/>
          <w:sz w:val="24"/>
          <w:szCs w:val="24"/>
        </w:rPr>
        <w:t>Контрольные соотношения форм в составе сводной пояснительной записки соблюдены не со всеми формами годовой отчетности, представленными в Контрольно-счетную палату.</w:t>
      </w:r>
    </w:p>
    <w:p w:rsidR="00726820" w:rsidRPr="007D6E7D" w:rsidRDefault="00726820" w:rsidP="00270C05">
      <w:pPr>
        <w:spacing w:after="0" w:line="240" w:lineRule="auto"/>
        <w:ind w:firstLine="709"/>
        <w:jc w:val="both"/>
        <w:rPr>
          <w:rFonts w:ascii="Times New Roman" w:eastAsiaTheme="minorHAnsi" w:hAnsi="Times New Roman" w:cstheme="minorBidi"/>
          <w:sz w:val="24"/>
          <w:szCs w:val="24"/>
          <w:lang w:eastAsia="ru-RU"/>
        </w:rPr>
      </w:pPr>
      <w:r w:rsidRPr="007D6E7D">
        <w:rPr>
          <w:rFonts w:ascii="Times New Roman" w:eastAsia="Times New Roman" w:hAnsi="Times New Roman" w:cstheme="minorBidi"/>
          <w:b/>
          <w:bCs/>
          <w:sz w:val="24"/>
          <w:szCs w:val="24"/>
          <w:lang w:eastAsia="ru-RU"/>
        </w:rPr>
        <w:t>11</w:t>
      </w:r>
      <w:r w:rsidRPr="007D6E7D">
        <w:rPr>
          <w:rFonts w:ascii="Times New Roman" w:eastAsia="Times New Roman" w:hAnsi="Times New Roman" w:cstheme="minorBidi"/>
          <w:bCs/>
          <w:sz w:val="24"/>
          <w:szCs w:val="24"/>
          <w:lang w:eastAsia="ru-RU"/>
        </w:rPr>
        <w:t xml:space="preserve">. </w:t>
      </w:r>
      <w:r w:rsidRPr="007D6E7D">
        <w:rPr>
          <w:rFonts w:ascii="Times New Roman" w:eastAsia="Times New Roman" w:hAnsi="Times New Roman" w:cstheme="minorBidi"/>
          <w:bCs/>
          <w:sz w:val="24"/>
          <w:szCs w:val="24"/>
          <w:u w:val="single"/>
          <w:lang w:eastAsia="ru-RU"/>
        </w:rPr>
        <w:t xml:space="preserve">Проверкой Сведения об исполнении бюджета </w:t>
      </w:r>
      <w:hyperlink r:id="rId59" w:history="1">
        <w:r w:rsidRPr="007D6E7D">
          <w:rPr>
            <w:rFonts w:ascii="Times New Roman" w:eastAsiaTheme="minorHAnsi" w:hAnsi="Times New Roman" w:cstheme="minorBidi"/>
            <w:b/>
            <w:sz w:val="24"/>
            <w:szCs w:val="24"/>
            <w:u w:val="single"/>
            <w:lang w:eastAsia="ru-RU"/>
          </w:rPr>
          <w:t>(ф. 0503164)</w:t>
        </w:r>
      </w:hyperlink>
      <w:r w:rsidRPr="007D6E7D">
        <w:rPr>
          <w:rFonts w:ascii="Times New Roman" w:eastAsiaTheme="minorHAnsi" w:hAnsi="Times New Roman" w:cstheme="minorBidi"/>
          <w:sz w:val="24"/>
          <w:szCs w:val="24"/>
          <w:u w:val="single"/>
          <w:lang w:eastAsia="ru-RU"/>
        </w:rPr>
        <w:t xml:space="preserve"> установлено:</w:t>
      </w:r>
    </w:p>
    <w:p w:rsidR="007D6E7D" w:rsidRPr="007D6E7D" w:rsidRDefault="00726820" w:rsidP="00726820">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7D6E7D">
        <w:rPr>
          <w:rFonts w:ascii="Times New Roman" w:eastAsiaTheme="minorHAnsi" w:hAnsi="Times New Roman" w:cstheme="minorBidi"/>
          <w:sz w:val="24"/>
          <w:szCs w:val="24"/>
          <w:lang w:eastAsia="ru-RU"/>
        </w:rPr>
        <w:t>11.1.</w:t>
      </w:r>
      <w:r w:rsidRPr="007D6E7D">
        <w:rPr>
          <w:rFonts w:ascii="Times New Roman" w:eastAsia="Times New Roman" w:hAnsi="Times New Roman"/>
          <w:sz w:val="24"/>
          <w:szCs w:val="24"/>
          <w:lang w:eastAsia="ru-RU"/>
        </w:rPr>
        <w:t xml:space="preserve"> </w:t>
      </w:r>
      <w:r w:rsidR="007D6E7D" w:rsidRPr="007D6E7D">
        <w:rPr>
          <w:rFonts w:ascii="Times New Roman" w:eastAsia="Times New Roman" w:hAnsi="Times New Roman"/>
          <w:sz w:val="24"/>
          <w:szCs w:val="24"/>
          <w:lang w:eastAsia="ru-RU"/>
        </w:rPr>
        <w:t xml:space="preserve">Контрольные соотношения </w:t>
      </w:r>
      <w:r w:rsidR="007D6E7D" w:rsidRPr="00F326F5">
        <w:rPr>
          <w:rFonts w:ascii="Times New Roman" w:eastAsia="Times New Roman" w:hAnsi="Times New Roman"/>
          <w:sz w:val="24"/>
          <w:szCs w:val="24"/>
          <w:lang w:eastAsia="ru-RU"/>
        </w:rPr>
        <w:t>не соблюдены</w:t>
      </w:r>
      <w:r w:rsidR="007D6E7D" w:rsidRPr="007D6E7D">
        <w:rPr>
          <w:rFonts w:ascii="Times New Roman" w:eastAsia="Times New Roman" w:hAnsi="Times New Roman"/>
          <w:sz w:val="24"/>
          <w:szCs w:val="24"/>
          <w:lang w:eastAsia="ru-RU"/>
        </w:rPr>
        <w:t xml:space="preserve"> с Отчетом ф. 0503127.</w:t>
      </w:r>
    </w:p>
    <w:p w:rsidR="00726820" w:rsidRPr="007D6E7D" w:rsidRDefault="00726820" w:rsidP="00726820">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7D6E7D">
        <w:rPr>
          <w:rFonts w:ascii="PT Serif" w:eastAsia="Times New Roman" w:hAnsi="PT Serif"/>
          <w:sz w:val="23"/>
          <w:szCs w:val="23"/>
          <w:lang w:eastAsia="ru-RU"/>
        </w:rPr>
        <w:t xml:space="preserve">11.2. </w:t>
      </w:r>
      <w:r w:rsidR="007D6E7D" w:rsidRPr="007D6E7D">
        <w:rPr>
          <w:rFonts w:ascii="Times New Roman" w:eastAsia="Times New Roman" w:hAnsi="Times New Roman"/>
          <w:b/>
          <w:sz w:val="24"/>
          <w:szCs w:val="24"/>
          <w:lang w:eastAsia="ru-RU"/>
        </w:rPr>
        <w:t>В нарушение</w:t>
      </w:r>
      <w:r w:rsidR="007D6E7D" w:rsidRPr="007D6E7D">
        <w:rPr>
          <w:rFonts w:ascii="Times New Roman" w:eastAsia="Times New Roman" w:hAnsi="Times New Roman"/>
          <w:sz w:val="24"/>
          <w:szCs w:val="24"/>
          <w:lang w:eastAsia="ru-RU"/>
        </w:rPr>
        <w:t xml:space="preserve"> п.163 в графе 8 </w:t>
      </w:r>
      <w:r w:rsidR="007D6E7D" w:rsidRPr="00F326F5">
        <w:rPr>
          <w:rFonts w:ascii="Times New Roman" w:eastAsia="Times New Roman" w:hAnsi="Times New Roman"/>
          <w:sz w:val="24"/>
          <w:szCs w:val="24"/>
          <w:lang w:eastAsia="ru-RU"/>
        </w:rPr>
        <w:t>не указан</w:t>
      </w:r>
      <w:r w:rsidR="007D6E7D" w:rsidRPr="007D6E7D">
        <w:rPr>
          <w:rFonts w:ascii="Times New Roman" w:eastAsia="Times New Roman" w:hAnsi="Times New Roman"/>
          <w:sz w:val="24"/>
          <w:szCs w:val="24"/>
          <w:lang w:eastAsia="ru-RU"/>
        </w:rPr>
        <w:t xml:space="preserve">  код причины отклонений по доходам, расходам, источникам финансирования дефицита бюджета от доведенного планового процента исполнения на отчетную дату.</w:t>
      </w:r>
      <w:r w:rsidR="00F326F5">
        <w:rPr>
          <w:rFonts w:ascii="Times New Roman" w:eastAsia="Times New Roman" w:hAnsi="Times New Roman"/>
          <w:sz w:val="24"/>
          <w:szCs w:val="24"/>
          <w:lang w:eastAsia="ru-RU"/>
        </w:rPr>
        <w:t xml:space="preserve"> </w:t>
      </w:r>
      <w:r w:rsidR="007D6E7D" w:rsidRPr="007D6E7D">
        <w:rPr>
          <w:rFonts w:ascii="Times New Roman" w:hAnsi="Times New Roman"/>
          <w:sz w:val="24"/>
          <w:szCs w:val="24"/>
          <w:shd w:val="clear" w:color="auto" w:fill="FFFFFF"/>
        </w:rPr>
        <w:t>Показатели по графам строк  </w:t>
      </w:r>
      <w:hyperlink r:id="rId60" w:anchor="/document/12181732/entry/503164450" w:history="1">
        <w:r w:rsidR="007D6E7D" w:rsidRPr="007D6E7D">
          <w:rPr>
            <w:rFonts w:ascii="Times New Roman" w:hAnsi="Times New Roman"/>
            <w:sz w:val="24"/>
            <w:szCs w:val="24"/>
            <w:shd w:val="clear" w:color="auto" w:fill="FFFFFF"/>
          </w:rPr>
          <w:t>450</w:t>
        </w:r>
      </w:hyperlink>
      <w:r w:rsidR="007D6E7D" w:rsidRPr="007D6E7D">
        <w:rPr>
          <w:rFonts w:ascii="Times New Roman" w:hAnsi="Times New Roman"/>
          <w:sz w:val="24"/>
          <w:szCs w:val="24"/>
          <w:shd w:val="clear" w:color="auto" w:fill="FFFFFF"/>
        </w:rPr>
        <w:t>  "Результат исполнения бюджета (дефицит/профицит)", </w:t>
      </w:r>
      <w:hyperlink r:id="rId61" w:anchor="/document/12181732/entry/503164500" w:history="1">
        <w:r w:rsidR="007D6E7D" w:rsidRPr="007D6E7D">
          <w:rPr>
            <w:rFonts w:ascii="Times New Roman" w:hAnsi="Times New Roman"/>
            <w:sz w:val="24"/>
            <w:szCs w:val="24"/>
            <w:shd w:val="clear" w:color="auto" w:fill="FFFFFF"/>
          </w:rPr>
          <w:t>500</w:t>
        </w:r>
      </w:hyperlink>
      <w:r w:rsidR="007D6E7D" w:rsidRPr="007D6E7D">
        <w:rPr>
          <w:rFonts w:ascii="Times New Roman" w:hAnsi="Times New Roman"/>
          <w:sz w:val="24"/>
          <w:szCs w:val="24"/>
          <w:shd w:val="clear" w:color="auto" w:fill="FFFFFF"/>
        </w:rPr>
        <w:t> "Источники финансирования дефицита бюджета, всего Сведений (</w:t>
      </w:r>
      <w:hyperlink r:id="rId62" w:anchor="/document/12181732/entry/503164" w:history="1">
        <w:r w:rsidR="007D6E7D" w:rsidRPr="007D6E7D">
          <w:rPr>
            <w:rFonts w:ascii="Times New Roman" w:hAnsi="Times New Roman"/>
            <w:sz w:val="24"/>
            <w:szCs w:val="24"/>
            <w:shd w:val="clear" w:color="auto" w:fill="FFFFFF"/>
          </w:rPr>
          <w:t>ф. 0503164</w:t>
        </w:r>
      </w:hyperlink>
      <w:r w:rsidR="007D6E7D" w:rsidRPr="007D6E7D">
        <w:rPr>
          <w:rFonts w:ascii="Times New Roman" w:hAnsi="Times New Roman"/>
          <w:sz w:val="24"/>
          <w:szCs w:val="24"/>
          <w:shd w:val="clear" w:color="auto" w:fill="FFFFFF"/>
        </w:rPr>
        <w:t xml:space="preserve">) </w:t>
      </w:r>
      <w:r w:rsidR="007D6E7D" w:rsidRPr="00F326F5">
        <w:rPr>
          <w:rFonts w:ascii="Times New Roman" w:hAnsi="Times New Roman"/>
          <w:sz w:val="24"/>
          <w:szCs w:val="24"/>
          <w:shd w:val="clear" w:color="auto" w:fill="FFFFFF"/>
        </w:rPr>
        <w:t>не идентичны</w:t>
      </w:r>
      <w:r w:rsidR="007D6E7D" w:rsidRPr="007D6E7D">
        <w:rPr>
          <w:rFonts w:ascii="Times New Roman" w:hAnsi="Times New Roman"/>
          <w:sz w:val="24"/>
          <w:szCs w:val="24"/>
          <w:shd w:val="clear" w:color="auto" w:fill="FFFFFF"/>
        </w:rPr>
        <w:t xml:space="preserve"> показателям по графам и строкам Отчета (</w:t>
      </w:r>
      <w:hyperlink r:id="rId63" w:anchor="/document/12181732/entry/503127" w:history="1">
        <w:r w:rsidR="007D6E7D" w:rsidRPr="007D6E7D">
          <w:rPr>
            <w:rFonts w:ascii="Times New Roman" w:hAnsi="Times New Roman"/>
            <w:sz w:val="24"/>
            <w:szCs w:val="24"/>
            <w:shd w:val="clear" w:color="auto" w:fill="FFFFFF"/>
          </w:rPr>
          <w:t>ф. 0503127</w:t>
        </w:r>
      </w:hyperlink>
      <w:r w:rsidR="007D6E7D" w:rsidRPr="007D6E7D">
        <w:rPr>
          <w:rFonts w:ascii="Times New Roman" w:hAnsi="Times New Roman"/>
          <w:sz w:val="24"/>
          <w:szCs w:val="24"/>
          <w:shd w:val="clear" w:color="auto" w:fill="FFFFFF"/>
        </w:rPr>
        <w:t>) и Отчета (</w:t>
      </w:r>
      <w:hyperlink r:id="rId64" w:anchor="/document/12181732/entry/503117" w:history="1">
        <w:r w:rsidR="007D6E7D" w:rsidRPr="007D6E7D">
          <w:rPr>
            <w:rFonts w:ascii="Times New Roman" w:hAnsi="Times New Roman"/>
            <w:sz w:val="24"/>
            <w:szCs w:val="24"/>
            <w:shd w:val="clear" w:color="auto" w:fill="FFFFFF"/>
          </w:rPr>
          <w:t>ф. 0503117</w:t>
        </w:r>
      </w:hyperlink>
      <w:r w:rsidR="007D6E7D" w:rsidRPr="007D6E7D">
        <w:rPr>
          <w:rFonts w:ascii="Times New Roman" w:hAnsi="Times New Roman"/>
          <w:sz w:val="24"/>
          <w:szCs w:val="24"/>
          <w:shd w:val="clear" w:color="auto" w:fill="FFFFFF"/>
        </w:rPr>
        <w:t xml:space="preserve">).  </w:t>
      </w:r>
    </w:p>
    <w:p w:rsidR="00726820" w:rsidRPr="00C64669" w:rsidRDefault="00726820" w:rsidP="00726820">
      <w:pPr>
        <w:spacing w:after="0" w:line="240" w:lineRule="auto"/>
        <w:ind w:firstLine="709"/>
        <w:jc w:val="both"/>
        <w:rPr>
          <w:rFonts w:ascii="Times New Roman" w:eastAsia="Times New Roman" w:hAnsi="Times New Roman"/>
          <w:sz w:val="24"/>
          <w:szCs w:val="24"/>
          <w:u w:val="single"/>
          <w:lang w:eastAsia="ru-RU"/>
        </w:rPr>
      </w:pPr>
      <w:r w:rsidRPr="00C64669">
        <w:rPr>
          <w:rFonts w:ascii="Times New Roman" w:hAnsi="Times New Roman"/>
          <w:b/>
          <w:sz w:val="24"/>
          <w:szCs w:val="24"/>
          <w:u w:val="single"/>
        </w:rPr>
        <w:t>12</w:t>
      </w:r>
      <w:r w:rsidRPr="00C64669">
        <w:rPr>
          <w:rFonts w:ascii="Times New Roman" w:hAnsi="Times New Roman"/>
          <w:sz w:val="24"/>
          <w:szCs w:val="24"/>
          <w:u w:val="single"/>
        </w:rPr>
        <w:t xml:space="preserve">. Проверкой </w:t>
      </w:r>
      <w:r w:rsidRPr="00C64669">
        <w:rPr>
          <w:rFonts w:ascii="Times New Roman" w:eastAsia="Times New Roman" w:hAnsi="Times New Roman"/>
          <w:sz w:val="24"/>
          <w:szCs w:val="24"/>
          <w:u w:val="single"/>
        </w:rPr>
        <w:t>Сведений о движении нефинансовых активов</w:t>
      </w:r>
      <w:r w:rsidRPr="00C64669">
        <w:rPr>
          <w:rFonts w:ascii="Times New Roman" w:eastAsia="Times New Roman" w:hAnsi="Times New Roman"/>
          <w:b/>
          <w:sz w:val="24"/>
          <w:szCs w:val="24"/>
          <w:u w:val="single"/>
        </w:rPr>
        <w:t xml:space="preserve"> </w:t>
      </w:r>
      <w:r w:rsidRPr="00C64669">
        <w:rPr>
          <w:rFonts w:ascii="Times New Roman" w:hAnsi="Times New Roman"/>
          <w:b/>
          <w:sz w:val="24"/>
          <w:szCs w:val="24"/>
          <w:u w:val="single"/>
        </w:rPr>
        <w:t>(ф. 0503168)</w:t>
      </w:r>
      <w:r w:rsidRPr="00C64669">
        <w:rPr>
          <w:rFonts w:ascii="Times New Roman" w:hAnsi="Times New Roman"/>
          <w:sz w:val="24"/>
          <w:szCs w:val="24"/>
          <w:u w:val="single"/>
        </w:rPr>
        <w:t xml:space="preserve"> установлено:</w:t>
      </w:r>
    </w:p>
    <w:p w:rsidR="00A36614" w:rsidRPr="00C64669" w:rsidRDefault="00726820" w:rsidP="00A366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C64669">
        <w:rPr>
          <w:rFonts w:ascii="Times New Roman" w:hAnsi="Times New Roman"/>
          <w:sz w:val="24"/>
          <w:szCs w:val="24"/>
        </w:rPr>
        <w:t>12.1</w:t>
      </w:r>
      <w:r w:rsidRPr="00C64669">
        <w:rPr>
          <w:rFonts w:ascii="Times New Roman" w:hAnsi="Times New Roman"/>
          <w:b/>
          <w:sz w:val="24"/>
          <w:szCs w:val="24"/>
        </w:rPr>
        <w:t xml:space="preserve">. </w:t>
      </w:r>
      <w:r w:rsidR="00A36614" w:rsidRPr="00C64669">
        <w:rPr>
          <w:rFonts w:ascii="Times New Roman" w:eastAsiaTheme="minorHAnsi" w:hAnsi="Times New Roman"/>
          <w:sz w:val="24"/>
          <w:szCs w:val="24"/>
        </w:rPr>
        <w:t>Показатели, отраженные в Сведениях (</w:t>
      </w:r>
      <w:hyperlink r:id="rId65" w:anchor="/document/12181732/entry/503168" w:history="1">
        <w:r w:rsidR="00A36614" w:rsidRPr="00C64669">
          <w:rPr>
            <w:rFonts w:ascii="Times New Roman" w:eastAsiaTheme="minorHAnsi" w:hAnsi="Times New Roman"/>
            <w:sz w:val="24"/>
            <w:szCs w:val="24"/>
          </w:rPr>
          <w:t>ф. 0503168</w:t>
        </w:r>
      </w:hyperlink>
      <w:r w:rsidR="00A36614" w:rsidRPr="00C64669">
        <w:rPr>
          <w:rFonts w:ascii="Times New Roman" w:eastAsiaTheme="minorHAnsi" w:hAnsi="Times New Roman"/>
          <w:sz w:val="24"/>
          <w:szCs w:val="24"/>
        </w:rPr>
        <w:t>), не подтверждены соответствующими регистрами бюджетного учета по учету операций с нефинансовыми активами.</w:t>
      </w:r>
    </w:p>
    <w:p w:rsidR="00F326F5" w:rsidRDefault="00726820" w:rsidP="00726820">
      <w:pPr>
        <w:spacing w:after="0" w:line="240" w:lineRule="auto"/>
        <w:ind w:firstLine="708"/>
        <w:jc w:val="both"/>
        <w:rPr>
          <w:rFonts w:ascii="Times New Roman" w:eastAsiaTheme="minorHAnsi" w:hAnsi="Times New Roman"/>
          <w:sz w:val="24"/>
          <w:szCs w:val="24"/>
        </w:rPr>
      </w:pPr>
      <w:r w:rsidRPr="00C64669">
        <w:rPr>
          <w:rFonts w:ascii="Times New Roman" w:hAnsi="Times New Roman"/>
          <w:sz w:val="24"/>
          <w:szCs w:val="24"/>
        </w:rPr>
        <w:t xml:space="preserve">12.2. </w:t>
      </w:r>
      <w:r w:rsidR="00A36614" w:rsidRPr="00C64669">
        <w:rPr>
          <w:rFonts w:ascii="Times New Roman" w:eastAsia="Times New Roman" w:hAnsi="Times New Roman"/>
          <w:sz w:val="24"/>
          <w:szCs w:val="24"/>
          <w:lang w:eastAsia="ru-RU"/>
        </w:rPr>
        <w:t xml:space="preserve">Контрольные соотношения не выдержаны со Справкой </w:t>
      </w:r>
      <w:r w:rsidR="00A36614" w:rsidRPr="00C64669">
        <w:rPr>
          <w:rFonts w:ascii="Times New Roman" w:eastAsiaTheme="minorHAnsi" w:hAnsi="Times New Roman"/>
          <w:sz w:val="24"/>
          <w:szCs w:val="24"/>
        </w:rPr>
        <w:t xml:space="preserve">о наличии имущества и обязательств на забалансовых счетах (в составе Баланса ф.0503130). </w:t>
      </w:r>
    </w:p>
    <w:p w:rsidR="00AE0400" w:rsidRDefault="00AE0400" w:rsidP="00AE0400">
      <w:pPr>
        <w:spacing w:after="0" w:line="240" w:lineRule="auto"/>
        <w:ind w:firstLine="709"/>
        <w:jc w:val="both"/>
        <w:rPr>
          <w:rFonts w:ascii="Times New Roman" w:hAnsi="Times New Roman"/>
          <w:sz w:val="24"/>
          <w:szCs w:val="24"/>
        </w:rPr>
      </w:pPr>
      <w:r w:rsidRPr="00AE0400">
        <w:rPr>
          <w:rFonts w:ascii="Times New Roman" w:eastAsia="Times New Roman" w:hAnsi="Times New Roman"/>
          <w:sz w:val="24"/>
          <w:szCs w:val="24"/>
          <w:lang w:eastAsia="ru-RU"/>
        </w:rPr>
        <w:t>12.3</w:t>
      </w:r>
      <w:r w:rsidR="00726820" w:rsidRPr="00AE0400">
        <w:rPr>
          <w:rFonts w:ascii="Times New Roman" w:eastAsia="Times New Roman" w:hAnsi="Times New Roman"/>
          <w:b/>
          <w:sz w:val="24"/>
          <w:szCs w:val="24"/>
          <w:lang w:eastAsia="ru-RU"/>
        </w:rPr>
        <w:t xml:space="preserve">. </w:t>
      </w:r>
      <w:proofErr w:type="gramStart"/>
      <w:r w:rsidRPr="007134AE">
        <w:rPr>
          <w:rFonts w:ascii="Times New Roman" w:hAnsi="Times New Roman"/>
          <w:b/>
          <w:sz w:val="24"/>
          <w:szCs w:val="24"/>
          <w:shd w:val="clear" w:color="auto" w:fill="FFFFFF"/>
        </w:rPr>
        <w:t>В нарушение</w:t>
      </w:r>
      <w:r w:rsidRPr="007134AE">
        <w:rPr>
          <w:rFonts w:ascii="Times New Roman" w:hAnsi="Times New Roman"/>
          <w:sz w:val="24"/>
          <w:szCs w:val="24"/>
          <w:shd w:val="clear" w:color="auto" w:fill="FFFFFF"/>
        </w:rPr>
        <w:t xml:space="preserve"> пункта 143 Приказа Минфина РФ от 1 декабря 2010 г. № 157н</w:t>
      </w:r>
      <w:r w:rsidRPr="007134AE">
        <w:rPr>
          <w:rFonts w:ascii="Times New Roman" w:hAnsi="Times New Roman"/>
          <w:sz w:val="24"/>
          <w:szCs w:val="24"/>
        </w:rPr>
        <w:br/>
      </w:r>
      <w:r w:rsidRPr="007134AE">
        <w:rPr>
          <w:rFonts w:ascii="Times New Roman" w:hAnsi="Times New Roman"/>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7134AE">
        <w:rPr>
          <w:rFonts w:ascii="Times New Roman" w:hAnsi="Times New Roman"/>
          <w:sz w:val="24"/>
          <w:szCs w:val="24"/>
        </w:rPr>
        <w:t xml:space="preserve">показатели Реестра муниципального имущества </w:t>
      </w:r>
      <w:r>
        <w:rPr>
          <w:rFonts w:ascii="Times New Roman" w:hAnsi="Times New Roman"/>
          <w:sz w:val="24"/>
          <w:szCs w:val="24"/>
          <w:shd w:val="clear" w:color="auto" w:fill="FFFFFF"/>
        </w:rPr>
        <w:t>сельского поселения «</w:t>
      </w:r>
      <w:proofErr w:type="spellStart"/>
      <w:r>
        <w:rPr>
          <w:rFonts w:ascii="Times New Roman" w:hAnsi="Times New Roman"/>
          <w:sz w:val="24"/>
          <w:szCs w:val="24"/>
          <w:shd w:val="clear" w:color="auto" w:fill="FFFFFF"/>
        </w:rPr>
        <w:t>Иенгринский</w:t>
      </w:r>
      <w:proofErr w:type="spellEnd"/>
      <w:r>
        <w:rPr>
          <w:rFonts w:ascii="Times New Roman" w:hAnsi="Times New Roman"/>
          <w:sz w:val="24"/>
          <w:szCs w:val="24"/>
          <w:shd w:val="clear" w:color="auto" w:fill="FFFFFF"/>
        </w:rPr>
        <w:t xml:space="preserve"> эвенкийский национальный наслег»» Нерюнгринского района Республики Саха (Якутия</w:t>
      </w:r>
      <w:proofErr w:type="gramEnd"/>
      <w:r>
        <w:rPr>
          <w:rFonts w:ascii="Times New Roman" w:hAnsi="Times New Roman"/>
          <w:sz w:val="24"/>
          <w:szCs w:val="24"/>
          <w:shd w:val="clear" w:color="auto" w:fill="FFFFFF"/>
        </w:rPr>
        <w:t xml:space="preserve">)   </w:t>
      </w:r>
      <w:r w:rsidRPr="00AE0400">
        <w:rPr>
          <w:rFonts w:ascii="Times New Roman" w:hAnsi="Times New Roman"/>
          <w:sz w:val="24"/>
          <w:szCs w:val="24"/>
        </w:rPr>
        <w:t>не соответствуют</w:t>
      </w:r>
      <w:r w:rsidRPr="007134AE">
        <w:rPr>
          <w:rFonts w:ascii="Times New Roman" w:hAnsi="Times New Roman"/>
          <w:sz w:val="24"/>
          <w:szCs w:val="24"/>
        </w:rPr>
        <w:t xml:space="preserve"> показателям сведений о движении нефинансовых активов ф.0503168, Баланса ф. 0503130. </w:t>
      </w:r>
    </w:p>
    <w:p w:rsidR="00AE0400" w:rsidRPr="00575877" w:rsidRDefault="00AE0400" w:rsidP="00AE0400">
      <w:pPr>
        <w:spacing w:after="0" w:line="240" w:lineRule="auto"/>
        <w:ind w:firstLine="709"/>
        <w:jc w:val="both"/>
        <w:rPr>
          <w:rFonts w:ascii="Times New Roman" w:hAnsi="Times New Roman"/>
          <w:sz w:val="24"/>
          <w:szCs w:val="24"/>
          <w:u w:val="single"/>
        </w:rPr>
      </w:pPr>
      <w:r w:rsidRPr="00575877">
        <w:rPr>
          <w:rFonts w:ascii="Times New Roman" w:eastAsia="Times New Roman" w:hAnsi="Times New Roman"/>
          <w:b/>
          <w:sz w:val="24"/>
          <w:szCs w:val="24"/>
          <w:u w:val="single"/>
          <w:lang w:eastAsia="ru-RU"/>
        </w:rPr>
        <w:t xml:space="preserve">13. </w:t>
      </w:r>
      <w:r w:rsidRPr="00575877">
        <w:rPr>
          <w:rFonts w:ascii="Times New Roman" w:eastAsia="Times New Roman" w:hAnsi="Times New Roman"/>
          <w:sz w:val="24"/>
          <w:szCs w:val="24"/>
          <w:u w:val="single"/>
          <w:lang w:eastAsia="ru-RU"/>
        </w:rPr>
        <w:t>Проверкой Сведений по дебиторской и кредиторской задолженности</w:t>
      </w:r>
      <w:r w:rsidRPr="00575877">
        <w:rPr>
          <w:rFonts w:ascii="Times New Roman" w:eastAsia="Times New Roman" w:hAnsi="Times New Roman"/>
          <w:b/>
          <w:sz w:val="24"/>
          <w:szCs w:val="24"/>
          <w:u w:val="single"/>
          <w:lang w:eastAsia="ru-RU"/>
        </w:rPr>
        <w:t xml:space="preserve"> </w:t>
      </w:r>
      <w:hyperlink r:id="rId66" w:history="1">
        <w:r w:rsidRPr="00575877">
          <w:rPr>
            <w:rFonts w:ascii="Times New Roman" w:eastAsia="Times New Roman" w:hAnsi="Times New Roman"/>
            <w:b/>
            <w:sz w:val="24"/>
            <w:szCs w:val="24"/>
            <w:u w:val="single"/>
            <w:lang w:eastAsia="ru-RU"/>
          </w:rPr>
          <w:t>(ф. 0503169)</w:t>
        </w:r>
      </w:hyperlink>
      <w:r w:rsidRPr="00575877">
        <w:rPr>
          <w:rFonts w:ascii="Times New Roman" w:hAnsi="Times New Roman"/>
          <w:sz w:val="24"/>
          <w:szCs w:val="24"/>
          <w:u w:val="single"/>
        </w:rPr>
        <w:t xml:space="preserve"> установлено:</w:t>
      </w:r>
    </w:p>
    <w:p w:rsidR="00AE0400" w:rsidRPr="00AC64A2" w:rsidRDefault="00AE0400" w:rsidP="00AE0400">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Pr>
          <w:rFonts w:ascii="Times New Roman" w:hAnsi="Times New Roman"/>
          <w:sz w:val="24"/>
          <w:szCs w:val="24"/>
        </w:rPr>
        <w:t xml:space="preserve">13.1. </w:t>
      </w:r>
      <w:r w:rsidRPr="00AC64A2">
        <w:rPr>
          <w:rFonts w:ascii="Times New Roman" w:hAnsi="Times New Roman"/>
          <w:sz w:val="24"/>
          <w:szCs w:val="24"/>
          <w:shd w:val="clear" w:color="auto" w:fill="FFFFFF"/>
        </w:rPr>
        <w:t> </w:t>
      </w:r>
      <w:r w:rsidRPr="00AC64A2">
        <w:rPr>
          <w:rFonts w:ascii="Times New Roman" w:eastAsiaTheme="minorHAnsi" w:hAnsi="Times New Roman"/>
          <w:sz w:val="24"/>
          <w:szCs w:val="24"/>
        </w:rPr>
        <w:t>Показатели, отраженные в Сведениях (</w:t>
      </w:r>
      <w:hyperlink r:id="rId67" w:anchor="/document/12181732/entry/503168" w:history="1">
        <w:r w:rsidRPr="00AC64A2">
          <w:rPr>
            <w:rFonts w:ascii="Times New Roman" w:eastAsiaTheme="minorHAnsi" w:hAnsi="Times New Roman"/>
            <w:sz w:val="24"/>
            <w:szCs w:val="24"/>
          </w:rPr>
          <w:t>ф.0503169)</w:t>
        </w:r>
      </w:hyperlink>
      <w:r w:rsidRPr="00AC64A2">
        <w:rPr>
          <w:rFonts w:ascii="Times New Roman" w:eastAsiaTheme="minorHAnsi" w:hAnsi="Times New Roman"/>
          <w:sz w:val="24"/>
          <w:szCs w:val="24"/>
        </w:rPr>
        <w:t xml:space="preserve">, </w:t>
      </w:r>
      <w:r w:rsidRPr="007A7E87">
        <w:rPr>
          <w:rFonts w:ascii="Times New Roman" w:eastAsiaTheme="minorHAnsi" w:hAnsi="Times New Roman"/>
          <w:sz w:val="24"/>
          <w:szCs w:val="24"/>
        </w:rPr>
        <w:t>не подтверждены</w:t>
      </w:r>
      <w:r w:rsidRPr="00AC64A2">
        <w:rPr>
          <w:rFonts w:ascii="Times New Roman" w:eastAsiaTheme="minorHAnsi" w:hAnsi="Times New Roman"/>
          <w:sz w:val="24"/>
          <w:szCs w:val="24"/>
        </w:rPr>
        <w:t xml:space="preserve"> соответствующими регистрами бюджетного учета.</w:t>
      </w:r>
    </w:p>
    <w:p w:rsidR="00AE0400" w:rsidRPr="00AB2926" w:rsidRDefault="00F05532" w:rsidP="00AE0400">
      <w:pPr>
        <w:spacing w:after="0" w:line="240" w:lineRule="auto"/>
        <w:ind w:firstLine="709"/>
        <w:jc w:val="both"/>
        <w:rPr>
          <w:rFonts w:ascii="Times New Roman" w:hAnsi="Times New Roman"/>
          <w:sz w:val="24"/>
          <w:szCs w:val="24"/>
        </w:rPr>
      </w:pPr>
      <w:r w:rsidRPr="00D86738">
        <w:rPr>
          <w:rFonts w:ascii="Times New Roman" w:hAnsi="Times New Roman"/>
          <w:sz w:val="24"/>
          <w:szCs w:val="24"/>
        </w:rPr>
        <w:t xml:space="preserve">13.2. </w:t>
      </w:r>
      <w:proofErr w:type="spellStart"/>
      <w:r w:rsidRPr="00D86738">
        <w:rPr>
          <w:rFonts w:ascii="Times New Roman" w:hAnsi="Times New Roman"/>
          <w:sz w:val="24"/>
          <w:szCs w:val="24"/>
        </w:rPr>
        <w:t>Иенгринской</w:t>
      </w:r>
      <w:proofErr w:type="spellEnd"/>
      <w:r w:rsidRPr="00D86738">
        <w:rPr>
          <w:rFonts w:ascii="Times New Roman" w:hAnsi="Times New Roman"/>
          <w:sz w:val="24"/>
          <w:szCs w:val="24"/>
        </w:rPr>
        <w:t xml:space="preserve"> </w:t>
      </w:r>
      <w:proofErr w:type="spellStart"/>
      <w:r w:rsidRPr="00D86738">
        <w:rPr>
          <w:rFonts w:ascii="Times New Roman" w:hAnsi="Times New Roman"/>
          <w:sz w:val="24"/>
          <w:szCs w:val="24"/>
        </w:rPr>
        <w:t>наслежной</w:t>
      </w:r>
      <w:proofErr w:type="spellEnd"/>
      <w:r w:rsidRPr="00D86738">
        <w:rPr>
          <w:rFonts w:ascii="Times New Roman" w:hAnsi="Times New Roman"/>
          <w:sz w:val="24"/>
          <w:szCs w:val="24"/>
        </w:rPr>
        <w:t xml:space="preserve"> администрацией резервы предстоящих расходов</w:t>
      </w:r>
      <w:r w:rsidR="00486E2E" w:rsidRPr="00D86738">
        <w:rPr>
          <w:rFonts w:ascii="Times New Roman" w:hAnsi="Times New Roman"/>
          <w:sz w:val="24"/>
          <w:szCs w:val="24"/>
        </w:rPr>
        <w:t xml:space="preserve">        </w:t>
      </w:r>
      <w:r w:rsidRPr="00D86738">
        <w:rPr>
          <w:rFonts w:ascii="Times New Roman" w:hAnsi="Times New Roman"/>
          <w:sz w:val="24"/>
          <w:szCs w:val="24"/>
        </w:rPr>
        <w:t xml:space="preserve"> не формируются (не начисляются), в </w:t>
      </w:r>
      <w:proofErr w:type="gramStart"/>
      <w:r w:rsidRPr="00D86738">
        <w:rPr>
          <w:rFonts w:ascii="Times New Roman" w:hAnsi="Times New Roman"/>
          <w:sz w:val="24"/>
          <w:szCs w:val="24"/>
        </w:rPr>
        <w:t>связи</w:t>
      </w:r>
      <w:proofErr w:type="gramEnd"/>
      <w:r w:rsidRPr="00D86738">
        <w:rPr>
          <w:rFonts w:ascii="Times New Roman" w:hAnsi="Times New Roman"/>
          <w:sz w:val="24"/>
          <w:szCs w:val="24"/>
        </w:rPr>
        <w:t xml:space="preserve">  с чем имеет место </w:t>
      </w:r>
      <w:r w:rsidRPr="00AB2926">
        <w:rPr>
          <w:rFonts w:ascii="Times New Roman" w:hAnsi="Times New Roman"/>
          <w:i/>
          <w:sz w:val="24"/>
          <w:szCs w:val="24"/>
        </w:rPr>
        <w:t xml:space="preserve">риск предоставления неполной </w:t>
      </w:r>
      <w:r w:rsidRPr="00AB2926">
        <w:rPr>
          <w:rFonts w:ascii="PT Serif" w:hAnsi="PT Serif"/>
          <w:i/>
          <w:sz w:val="23"/>
          <w:szCs w:val="23"/>
          <w:shd w:val="clear" w:color="auto" w:fill="FFFFFF"/>
        </w:rPr>
        <w:t>бухгалтерской (бюджетной) отчетности</w:t>
      </w:r>
      <w:r w:rsidR="00D86738" w:rsidRPr="00AB2926">
        <w:rPr>
          <w:rFonts w:ascii="PT Serif" w:hAnsi="PT Serif"/>
          <w:i/>
          <w:sz w:val="23"/>
          <w:szCs w:val="23"/>
          <w:shd w:val="clear" w:color="auto" w:fill="FFFFFF"/>
        </w:rPr>
        <w:t>.</w:t>
      </w:r>
    </w:p>
    <w:p w:rsidR="00726820" w:rsidRPr="00575877" w:rsidRDefault="00D86738" w:rsidP="00AE0400">
      <w:pPr>
        <w:spacing w:after="0" w:line="240" w:lineRule="auto"/>
        <w:ind w:firstLine="708"/>
        <w:jc w:val="both"/>
        <w:rPr>
          <w:rFonts w:ascii="Times New Roman" w:eastAsiaTheme="minorHAnsi" w:hAnsi="Times New Roman" w:cstheme="minorBidi"/>
          <w:sz w:val="24"/>
          <w:szCs w:val="24"/>
          <w:u w:val="single"/>
        </w:rPr>
      </w:pPr>
      <w:r w:rsidRPr="00575877">
        <w:rPr>
          <w:rFonts w:ascii="Times New Roman" w:eastAsiaTheme="minorHAnsi" w:hAnsi="Times New Roman" w:cstheme="minorBidi"/>
          <w:b/>
          <w:sz w:val="24"/>
          <w:szCs w:val="24"/>
          <w:u w:val="single"/>
        </w:rPr>
        <w:t>14</w:t>
      </w:r>
      <w:r w:rsidR="00726820" w:rsidRPr="00575877">
        <w:rPr>
          <w:rFonts w:ascii="Times New Roman" w:eastAsiaTheme="minorHAnsi" w:hAnsi="Times New Roman" w:cstheme="minorBidi"/>
          <w:b/>
          <w:sz w:val="24"/>
          <w:szCs w:val="24"/>
          <w:u w:val="single"/>
        </w:rPr>
        <w:t>.</w:t>
      </w:r>
      <w:r w:rsidR="00726820" w:rsidRPr="00575877">
        <w:rPr>
          <w:rFonts w:ascii="Times New Roman" w:eastAsiaTheme="minorHAnsi" w:hAnsi="Times New Roman" w:cstheme="minorBidi"/>
          <w:sz w:val="24"/>
          <w:szCs w:val="24"/>
          <w:u w:val="single"/>
        </w:rPr>
        <w:t xml:space="preserve"> Проверкой Сведений о финансовых вложениях получателя бюджетных средств, администратора источников финансирования дефицита бюджета </w:t>
      </w:r>
      <w:r w:rsidR="00726820" w:rsidRPr="00575877">
        <w:rPr>
          <w:rFonts w:ascii="Times New Roman" w:eastAsiaTheme="minorHAnsi" w:hAnsi="Times New Roman" w:cstheme="minorBidi"/>
          <w:b/>
          <w:sz w:val="24"/>
          <w:szCs w:val="24"/>
          <w:u w:val="single"/>
        </w:rPr>
        <w:t>(</w:t>
      </w:r>
      <w:hyperlink r:id="rId68" w:anchor="/document/12181732/entry/503171" w:history="1">
        <w:r w:rsidR="00726820" w:rsidRPr="00575877">
          <w:rPr>
            <w:rFonts w:ascii="Times New Roman" w:eastAsiaTheme="minorHAnsi" w:hAnsi="Times New Roman" w:cstheme="minorBidi"/>
            <w:b/>
            <w:sz w:val="24"/>
            <w:szCs w:val="24"/>
            <w:u w:val="single"/>
          </w:rPr>
          <w:t>ф. 0503171</w:t>
        </w:r>
      </w:hyperlink>
      <w:r w:rsidR="00726820" w:rsidRPr="00575877">
        <w:rPr>
          <w:rFonts w:ascii="Times New Roman" w:eastAsiaTheme="minorHAnsi" w:hAnsi="Times New Roman" w:cstheme="minorBidi"/>
          <w:b/>
          <w:sz w:val="24"/>
          <w:szCs w:val="24"/>
          <w:u w:val="single"/>
        </w:rPr>
        <w:t>)</w:t>
      </w:r>
      <w:r w:rsidR="00726820" w:rsidRPr="00575877">
        <w:rPr>
          <w:rFonts w:ascii="Times New Roman" w:eastAsiaTheme="minorHAnsi" w:hAnsi="Times New Roman" w:cstheme="minorBidi"/>
          <w:sz w:val="24"/>
          <w:szCs w:val="24"/>
          <w:u w:val="single"/>
        </w:rPr>
        <w:t xml:space="preserve"> установлено:</w:t>
      </w:r>
    </w:p>
    <w:p w:rsidR="007251E7" w:rsidRPr="007251E7" w:rsidRDefault="00575877" w:rsidP="007251E7">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Pr>
          <w:rFonts w:ascii="Times New Roman" w:eastAsiaTheme="minorHAnsi" w:hAnsi="Times New Roman" w:cstheme="minorBidi"/>
          <w:sz w:val="24"/>
          <w:szCs w:val="24"/>
        </w:rPr>
        <w:t>14</w:t>
      </w:r>
      <w:r w:rsidR="00726820" w:rsidRPr="007251E7">
        <w:rPr>
          <w:rFonts w:ascii="Times New Roman" w:eastAsiaTheme="minorHAnsi" w:hAnsi="Times New Roman" w:cstheme="minorBidi"/>
          <w:sz w:val="24"/>
          <w:szCs w:val="24"/>
        </w:rPr>
        <w:t xml:space="preserve">.1. </w:t>
      </w:r>
      <w:r w:rsidR="007251E7" w:rsidRPr="007251E7">
        <w:rPr>
          <w:rFonts w:ascii="Times New Roman" w:eastAsiaTheme="minorHAnsi" w:hAnsi="Times New Roman"/>
          <w:sz w:val="24"/>
          <w:szCs w:val="24"/>
        </w:rPr>
        <w:t>Показатели, отраженные в Сведениях (</w:t>
      </w:r>
      <w:hyperlink r:id="rId69" w:anchor="/document/12181732/entry/503168" w:history="1">
        <w:r w:rsidR="007251E7" w:rsidRPr="007251E7">
          <w:rPr>
            <w:rFonts w:ascii="Times New Roman" w:eastAsiaTheme="minorHAnsi" w:hAnsi="Times New Roman"/>
            <w:sz w:val="24"/>
            <w:szCs w:val="24"/>
          </w:rPr>
          <w:t>ф.0503171)</w:t>
        </w:r>
      </w:hyperlink>
      <w:r w:rsidR="007251E7" w:rsidRPr="007251E7">
        <w:rPr>
          <w:rFonts w:ascii="Times New Roman" w:eastAsiaTheme="minorHAnsi" w:hAnsi="Times New Roman"/>
          <w:sz w:val="24"/>
          <w:szCs w:val="24"/>
        </w:rPr>
        <w:t xml:space="preserve">, не </w:t>
      </w:r>
      <w:r w:rsidR="007251E7" w:rsidRPr="00575877">
        <w:rPr>
          <w:rFonts w:ascii="Times New Roman" w:eastAsiaTheme="minorHAnsi" w:hAnsi="Times New Roman"/>
          <w:sz w:val="24"/>
          <w:szCs w:val="24"/>
        </w:rPr>
        <w:t xml:space="preserve">подтверждены </w:t>
      </w:r>
      <w:r w:rsidR="007251E7" w:rsidRPr="007251E7">
        <w:rPr>
          <w:rFonts w:ascii="Times New Roman" w:eastAsiaTheme="minorHAnsi" w:hAnsi="Times New Roman"/>
          <w:sz w:val="24"/>
          <w:szCs w:val="24"/>
        </w:rPr>
        <w:t>соответствующими регистрами бюджетного учета.</w:t>
      </w:r>
    </w:p>
    <w:p w:rsidR="00AB2926" w:rsidRDefault="00575877" w:rsidP="00AB2926">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7251E7" w:rsidRPr="007251E7">
        <w:rPr>
          <w:rFonts w:ascii="Times New Roman" w:eastAsia="Times New Roman" w:hAnsi="Times New Roman"/>
          <w:sz w:val="24"/>
          <w:szCs w:val="24"/>
          <w:lang w:eastAsia="ru-RU"/>
        </w:rPr>
        <w:t xml:space="preserve">.2. </w:t>
      </w:r>
      <w:proofErr w:type="gramStart"/>
      <w:r w:rsidR="00AB2926">
        <w:rPr>
          <w:rFonts w:ascii="Times New Roman" w:eastAsiaTheme="minorHAnsi" w:hAnsi="Times New Roman"/>
          <w:sz w:val="24"/>
          <w:szCs w:val="24"/>
        </w:rPr>
        <w:t xml:space="preserve">Предоставленные сведения о финансовых </w:t>
      </w:r>
      <w:r w:rsidR="00AB2926" w:rsidRPr="004D3A90">
        <w:rPr>
          <w:rFonts w:ascii="Times New Roman" w:eastAsia="Times New Roman" w:hAnsi="Times New Roman"/>
          <w:sz w:val="24"/>
          <w:szCs w:val="24"/>
          <w:lang w:eastAsia="ru-RU"/>
        </w:rPr>
        <w:t xml:space="preserve">вложениях получателя бюджетных средств, администратора источников финансирования дефицита </w:t>
      </w:r>
      <w:r w:rsidR="00AB2926">
        <w:rPr>
          <w:rFonts w:ascii="Times New Roman" w:eastAsia="Times New Roman" w:hAnsi="Times New Roman"/>
          <w:sz w:val="24"/>
          <w:szCs w:val="24"/>
          <w:lang w:eastAsia="ru-RU"/>
        </w:rPr>
        <w:t xml:space="preserve">бюджета (ф. 0503171)       </w:t>
      </w:r>
      <w:r w:rsidR="00AB2926" w:rsidRPr="003937B0">
        <w:rPr>
          <w:rFonts w:ascii="Times New Roman" w:eastAsia="Times New Roman" w:hAnsi="Times New Roman"/>
          <w:b/>
          <w:sz w:val="24"/>
          <w:szCs w:val="24"/>
          <w:lang w:eastAsia="ru-RU"/>
        </w:rPr>
        <w:t>не соответствуют</w:t>
      </w:r>
      <w:r w:rsidR="00AB2926">
        <w:rPr>
          <w:rFonts w:ascii="Times New Roman" w:eastAsia="Times New Roman" w:hAnsi="Times New Roman"/>
          <w:sz w:val="24"/>
          <w:szCs w:val="24"/>
          <w:lang w:eastAsia="ru-RU"/>
        </w:rPr>
        <w:t xml:space="preserve"> </w:t>
      </w:r>
      <w:r w:rsidR="00AB2926" w:rsidRPr="004D3A90">
        <w:rPr>
          <w:rFonts w:ascii="Times New Roman" w:eastAsia="Times New Roman" w:hAnsi="Times New Roman"/>
          <w:sz w:val="24"/>
          <w:szCs w:val="24"/>
          <w:lang w:eastAsia="ru-RU"/>
        </w:rPr>
        <w:t>сведения</w:t>
      </w:r>
      <w:r w:rsidR="00AB2926">
        <w:rPr>
          <w:rFonts w:ascii="Times New Roman" w:eastAsia="Times New Roman" w:hAnsi="Times New Roman"/>
          <w:sz w:val="24"/>
          <w:szCs w:val="24"/>
          <w:lang w:eastAsia="ru-RU"/>
        </w:rPr>
        <w:t>м</w:t>
      </w:r>
      <w:r w:rsidR="00AB2926" w:rsidRPr="004D3A90">
        <w:rPr>
          <w:rFonts w:ascii="Times New Roman" w:eastAsia="Times New Roman" w:hAnsi="Times New Roman"/>
          <w:sz w:val="24"/>
          <w:szCs w:val="24"/>
          <w:lang w:eastAsia="ru-RU"/>
        </w:rPr>
        <w:t xml:space="preserve"> реестра муниципального имущества раздела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r w:rsidR="00AB2926">
        <w:rPr>
          <w:rFonts w:ascii="Times New Roman" w:eastAsia="Times New Roman" w:hAnsi="Times New Roman"/>
          <w:sz w:val="24"/>
          <w:szCs w:val="24"/>
          <w:lang w:eastAsia="ru-RU"/>
        </w:rPr>
        <w:t>.</w:t>
      </w:r>
      <w:proofErr w:type="gramEnd"/>
    </w:p>
    <w:p w:rsidR="009B16BE" w:rsidRPr="00135A67" w:rsidRDefault="009B16BE" w:rsidP="00AB2926">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p>
    <w:p w:rsidR="00FC3D8F" w:rsidRDefault="00FC3D8F" w:rsidP="00801D5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706CE">
        <w:rPr>
          <w:rFonts w:ascii="Times New Roman" w:eastAsia="Times New Roman" w:hAnsi="Times New Roman"/>
          <w:b/>
          <w:sz w:val="24"/>
          <w:szCs w:val="24"/>
          <w:u w:val="single"/>
        </w:rPr>
        <w:t>15</w:t>
      </w:r>
      <w:r>
        <w:rPr>
          <w:rFonts w:ascii="Times New Roman" w:eastAsia="Times New Roman" w:hAnsi="Times New Roman"/>
          <w:sz w:val="24"/>
          <w:szCs w:val="24"/>
          <w:u w:val="single"/>
        </w:rPr>
        <w:t xml:space="preserve">. </w:t>
      </w:r>
      <w:r w:rsidRPr="00FC3D8F">
        <w:rPr>
          <w:rFonts w:ascii="Times New Roman" w:eastAsia="Times New Roman" w:hAnsi="Times New Roman"/>
          <w:sz w:val="24"/>
          <w:szCs w:val="24"/>
          <w:u w:val="single"/>
        </w:rPr>
        <w:t xml:space="preserve">Проверкой Сведений о принятых и неисполненных обязательствах получателя бюджетных средств </w:t>
      </w:r>
      <w:hyperlink r:id="rId70" w:history="1">
        <w:r w:rsidRPr="00FC3D8F">
          <w:rPr>
            <w:rFonts w:ascii="Times New Roman" w:hAnsi="Times New Roman"/>
            <w:sz w:val="24"/>
            <w:szCs w:val="24"/>
            <w:u w:val="single"/>
          </w:rPr>
          <w:t>(ф. 0503175)</w:t>
        </w:r>
      </w:hyperlink>
      <w:r>
        <w:rPr>
          <w:rFonts w:ascii="Times New Roman" w:eastAsia="Times New Roman" w:hAnsi="Times New Roman"/>
          <w:sz w:val="24"/>
          <w:szCs w:val="24"/>
        </w:rPr>
        <w:t xml:space="preserve"> установлено:</w:t>
      </w:r>
    </w:p>
    <w:p w:rsidR="00167A3A" w:rsidRDefault="006706CE" w:rsidP="006706C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Pr>
          <w:rFonts w:ascii="Times New Roman" w:eastAsia="Times New Roman" w:hAnsi="Times New Roman"/>
          <w:sz w:val="24"/>
          <w:szCs w:val="24"/>
        </w:rPr>
        <w:lastRenderedPageBreak/>
        <w:t xml:space="preserve">15.1. </w:t>
      </w:r>
      <w:r>
        <w:rPr>
          <w:rFonts w:ascii="Times New Roman" w:hAnsi="Times New Roman"/>
          <w:sz w:val="24"/>
          <w:szCs w:val="24"/>
        </w:rPr>
        <w:t>К</w:t>
      </w:r>
      <w:r w:rsidR="00FC3D8F" w:rsidRPr="00511825">
        <w:rPr>
          <w:rFonts w:ascii="Times New Roman" w:hAnsi="Times New Roman"/>
          <w:sz w:val="24"/>
          <w:szCs w:val="24"/>
        </w:rPr>
        <w:t xml:space="preserve">онтрольные  соотношения между сведениями о принятых и неисполненных обязательствах получателя бюджетных средств  (ф.0503175) </w:t>
      </w:r>
      <w:r w:rsidR="00FC3D8F" w:rsidRPr="006706CE">
        <w:rPr>
          <w:rFonts w:ascii="Times New Roman" w:hAnsi="Times New Roman"/>
          <w:sz w:val="24"/>
          <w:szCs w:val="24"/>
        </w:rPr>
        <w:t>не выдержаны</w:t>
      </w:r>
      <w:r w:rsidR="00FC3D8F" w:rsidRPr="00511825">
        <w:rPr>
          <w:rFonts w:ascii="Times New Roman" w:hAnsi="Times New Roman"/>
          <w:sz w:val="24"/>
          <w:szCs w:val="24"/>
        </w:rPr>
        <w:t xml:space="preserve"> с отчетом о бюджетных обязательствах (ф.0503128).</w:t>
      </w:r>
    </w:p>
    <w:p w:rsidR="006706CE" w:rsidRDefault="006706CE" w:rsidP="006706C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hAnsi="Times New Roman"/>
          <w:sz w:val="24"/>
          <w:szCs w:val="24"/>
        </w:rPr>
        <w:t xml:space="preserve">15.2. </w:t>
      </w:r>
      <w:r w:rsidRPr="008F5C70">
        <w:rPr>
          <w:rFonts w:ascii="Times New Roman" w:eastAsia="Times New Roman" w:hAnsi="Times New Roman"/>
          <w:sz w:val="24"/>
          <w:szCs w:val="24"/>
          <w:lang w:eastAsia="ru-RU"/>
        </w:rPr>
        <w:t xml:space="preserve">Заполнение Сведений ф. 0503175 </w:t>
      </w:r>
      <w:r w:rsidRPr="006706CE">
        <w:rPr>
          <w:rFonts w:ascii="Times New Roman" w:eastAsia="Times New Roman" w:hAnsi="Times New Roman"/>
          <w:sz w:val="24"/>
          <w:szCs w:val="24"/>
          <w:lang w:eastAsia="ru-RU"/>
        </w:rPr>
        <w:t>не соответствует</w:t>
      </w:r>
      <w:r w:rsidRPr="008F5C70">
        <w:rPr>
          <w:rFonts w:ascii="Times New Roman" w:eastAsia="Times New Roman" w:hAnsi="Times New Roman"/>
          <w:sz w:val="24"/>
          <w:szCs w:val="24"/>
          <w:lang w:eastAsia="ru-RU"/>
        </w:rPr>
        <w:t xml:space="preserve"> Инструкции 191н</w:t>
      </w:r>
      <w:r>
        <w:rPr>
          <w:rFonts w:ascii="Times New Roman" w:eastAsia="Times New Roman" w:hAnsi="Times New Roman"/>
          <w:sz w:val="24"/>
          <w:szCs w:val="24"/>
          <w:lang w:eastAsia="ru-RU"/>
        </w:rPr>
        <w:t xml:space="preserve">. </w:t>
      </w:r>
      <w:r w:rsidRPr="008F5C70">
        <w:rPr>
          <w:rFonts w:ascii="Times New Roman" w:eastAsia="Times New Roman" w:hAnsi="Times New Roman"/>
          <w:sz w:val="24"/>
          <w:szCs w:val="24"/>
          <w:lang w:eastAsia="ru-RU"/>
        </w:rPr>
        <w:t>Указанные кода и наименования причин неисполнения в Сведениях ф.0503175 не соответствуют друг другу</w:t>
      </w:r>
      <w:r w:rsidR="00F9198E">
        <w:rPr>
          <w:rFonts w:ascii="Times New Roman" w:eastAsia="Times New Roman" w:hAnsi="Times New Roman"/>
          <w:sz w:val="24"/>
          <w:szCs w:val="24"/>
          <w:lang w:eastAsia="ru-RU"/>
        </w:rPr>
        <w:t>.</w:t>
      </w:r>
    </w:p>
    <w:p w:rsidR="00F9198E" w:rsidRPr="006706CE" w:rsidRDefault="00F9198E" w:rsidP="006706C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p>
    <w:p w:rsidR="00F05DEA" w:rsidRPr="000E0908" w:rsidRDefault="000E5077" w:rsidP="000E5077">
      <w:pPr>
        <w:jc w:val="center"/>
        <w:rPr>
          <w:rFonts w:ascii="Times New Roman" w:hAnsi="Times New Roman"/>
          <w:b/>
          <w:sz w:val="28"/>
          <w:szCs w:val="28"/>
        </w:rPr>
      </w:pPr>
      <w:r w:rsidRPr="000E0908">
        <w:rPr>
          <w:rFonts w:ascii="Times New Roman" w:hAnsi="Times New Roman"/>
          <w:b/>
          <w:sz w:val="28"/>
          <w:szCs w:val="28"/>
        </w:rPr>
        <w:t>Предложения:</w:t>
      </w:r>
    </w:p>
    <w:p w:rsidR="000E0908" w:rsidRPr="000E0908" w:rsidRDefault="000E5077" w:rsidP="000E0908">
      <w:pPr>
        <w:tabs>
          <w:tab w:val="left" w:pos="284"/>
        </w:tabs>
        <w:spacing w:after="0" w:line="240" w:lineRule="auto"/>
        <w:ind w:firstLine="709"/>
        <w:contextualSpacing/>
        <w:jc w:val="both"/>
        <w:rPr>
          <w:rFonts w:ascii="Times New Roman" w:hAnsi="Times New Roman"/>
          <w:sz w:val="24"/>
          <w:szCs w:val="24"/>
        </w:rPr>
      </w:pPr>
      <w:r w:rsidRPr="000E0908">
        <w:rPr>
          <w:rFonts w:ascii="Times New Roman" w:eastAsia="Times New Roman" w:hAnsi="Times New Roman"/>
          <w:sz w:val="24"/>
          <w:szCs w:val="24"/>
          <w:lang w:eastAsia="ru-RU"/>
        </w:rPr>
        <w:t xml:space="preserve">1. </w:t>
      </w:r>
      <w:proofErr w:type="spellStart"/>
      <w:r w:rsidRPr="000E0908">
        <w:rPr>
          <w:rFonts w:ascii="Times New Roman" w:eastAsia="Times New Roman" w:hAnsi="Times New Roman"/>
          <w:sz w:val="24"/>
          <w:szCs w:val="24"/>
          <w:lang w:eastAsia="ru-RU"/>
        </w:rPr>
        <w:t>Иенгринской</w:t>
      </w:r>
      <w:proofErr w:type="spellEnd"/>
      <w:r w:rsidRPr="000E0908">
        <w:rPr>
          <w:rFonts w:ascii="Times New Roman" w:eastAsia="Times New Roman" w:hAnsi="Times New Roman"/>
          <w:sz w:val="24"/>
          <w:szCs w:val="24"/>
          <w:lang w:eastAsia="ru-RU"/>
        </w:rPr>
        <w:t xml:space="preserve"> </w:t>
      </w:r>
      <w:proofErr w:type="spellStart"/>
      <w:r w:rsidRPr="000E0908">
        <w:rPr>
          <w:rFonts w:ascii="Times New Roman" w:eastAsia="Times New Roman" w:hAnsi="Times New Roman"/>
          <w:sz w:val="24"/>
          <w:szCs w:val="24"/>
          <w:lang w:eastAsia="ru-RU"/>
        </w:rPr>
        <w:t>наслежной</w:t>
      </w:r>
      <w:proofErr w:type="spellEnd"/>
      <w:r w:rsidRPr="000E0908">
        <w:rPr>
          <w:rFonts w:ascii="Times New Roman" w:eastAsia="Times New Roman" w:hAnsi="Times New Roman"/>
          <w:sz w:val="24"/>
          <w:szCs w:val="24"/>
          <w:lang w:eastAsia="ru-RU"/>
        </w:rPr>
        <w:t xml:space="preserve"> администрации бухгалтерский учет и отчетнос</w:t>
      </w:r>
      <w:r w:rsidR="0085354B" w:rsidRPr="000E0908">
        <w:rPr>
          <w:rFonts w:ascii="Times New Roman" w:eastAsia="Times New Roman" w:hAnsi="Times New Roman"/>
          <w:sz w:val="24"/>
          <w:szCs w:val="24"/>
          <w:lang w:eastAsia="ru-RU"/>
        </w:rPr>
        <w:t xml:space="preserve">ть </w:t>
      </w:r>
      <w:r w:rsidR="00862838" w:rsidRPr="000E0908">
        <w:rPr>
          <w:rFonts w:ascii="Times New Roman" w:eastAsia="Times New Roman" w:hAnsi="Times New Roman"/>
          <w:sz w:val="24"/>
          <w:szCs w:val="24"/>
          <w:lang w:eastAsia="ru-RU"/>
        </w:rPr>
        <w:t>2023</w:t>
      </w:r>
      <w:r w:rsidR="00831DAC" w:rsidRPr="000E0908">
        <w:rPr>
          <w:rFonts w:ascii="Times New Roman" w:eastAsia="Times New Roman" w:hAnsi="Times New Roman"/>
          <w:sz w:val="24"/>
          <w:szCs w:val="24"/>
          <w:lang w:eastAsia="ru-RU"/>
        </w:rPr>
        <w:t xml:space="preserve"> </w:t>
      </w:r>
      <w:r w:rsidR="0085354B" w:rsidRPr="000E0908">
        <w:rPr>
          <w:rFonts w:ascii="Times New Roman" w:eastAsia="Times New Roman" w:hAnsi="Times New Roman"/>
          <w:sz w:val="24"/>
          <w:szCs w:val="24"/>
          <w:lang w:eastAsia="ru-RU"/>
        </w:rPr>
        <w:t xml:space="preserve">года  </w:t>
      </w:r>
      <w:r w:rsidR="000E0908" w:rsidRPr="000E0908">
        <w:rPr>
          <w:rFonts w:ascii="Times New Roman" w:eastAsia="Times New Roman" w:hAnsi="Times New Roman"/>
          <w:sz w:val="24"/>
          <w:szCs w:val="24"/>
          <w:lang w:eastAsia="ru-RU"/>
        </w:rPr>
        <w:t xml:space="preserve">привести в соответствие с Федеральным законом от 06.12.2011 года № 402 ФЗ «О бухгалтерском учете», </w:t>
      </w:r>
      <w:r w:rsidR="000E0908" w:rsidRPr="000E0908">
        <w:rPr>
          <w:rFonts w:ascii="Times New Roman" w:hAnsi="Times New Roman"/>
          <w:sz w:val="24"/>
          <w:szCs w:val="24"/>
        </w:rPr>
        <w:t>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0E5077" w:rsidRPr="000E0908" w:rsidRDefault="00090D48" w:rsidP="00090D48">
      <w:pPr>
        <w:tabs>
          <w:tab w:val="left" w:pos="284"/>
        </w:tabs>
        <w:spacing w:after="0" w:line="240" w:lineRule="auto"/>
        <w:ind w:firstLine="709"/>
        <w:contextualSpacing/>
        <w:jc w:val="both"/>
        <w:rPr>
          <w:rFonts w:ascii="Times New Roman" w:hAnsi="Times New Roman"/>
          <w:sz w:val="24"/>
          <w:szCs w:val="24"/>
        </w:rPr>
      </w:pPr>
      <w:r w:rsidRPr="000E0908">
        <w:rPr>
          <w:rFonts w:ascii="Times New Roman" w:hAnsi="Times New Roman"/>
          <w:sz w:val="24"/>
          <w:szCs w:val="24"/>
        </w:rPr>
        <w:t xml:space="preserve">2. </w:t>
      </w:r>
      <w:r w:rsidR="000E5077" w:rsidRPr="000E0908">
        <w:rPr>
          <w:rFonts w:ascii="Times New Roman" w:hAnsi="Times New Roman"/>
          <w:sz w:val="24"/>
          <w:szCs w:val="24"/>
        </w:rPr>
        <w:t>Предоставить в Контрольно-счетную палату МО «Нерюнгринс</w:t>
      </w:r>
      <w:r w:rsidR="00831DAC" w:rsidRPr="000E0908">
        <w:rPr>
          <w:rFonts w:ascii="Times New Roman" w:hAnsi="Times New Roman"/>
          <w:sz w:val="24"/>
          <w:szCs w:val="24"/>
        </w:rPr>
        <w:t>кий район» Г</w:t>
      </w:r>
      <w:r w:rsidR="00E06771" w:rsidRPr="000E0908">
        <w:rPr>
          <w:rFonts w:ascii="Times New Roman" w:hAnsi="Times New Roman"/>
          <w:sz w:val="24"/>
          <w:szCs w:val="24"/>
        </w:rPr>
        <w:t>лавную книгу за 2023</w:t>
      </w:r>
      <w:r w:rsidR="000E5077" w:rsidRPr="000E0908">
        <w:rPr>
          <w:rFonts w:ascii="Times New Roman" w:hAnsi="Times New Roman"/>
          <w:sz w:val="24"/>
          <w:szCs w:val="24"/>
        </w:rPr>
        <w:t xml:space="preserve"> год, регистры  бухгалтерского учета.</w:t>
      </w:r>
    </w:p>
    <w:p w:rsidR="0018054B" w:rsidRPr="000E0908" w:rsidRDefault="00090D48" w:rsidP="0018054B">
      <w:pPr>
        <w:spacing w:after="0" w:line="240" w:lineRule="auto"/>
        <w:ind w:firstLine="708"/>
        <w:jc w:val="both"/>
        <w:rPr>
          <w:rFonts w:ascii="Times New Roman" w:hAnsi="Times New Roman"/>
          <w:sz w:val="24"/>
          <w:szCs w:val="24"/>
        </w:rPr>
      </w:pPr>
      <w:r w:rsidRPr="000E0908">
        <w:rPr>
          <w:rFonts w:ascii="Times New Roman" w:hAnsi="Times New Roman"/>
          <w:sz w:val="24"/>
          <w:szCs w:val="24"/>
        </w:rPr>
        <w:t>3.</w:t>
      </w:r>
      <w:r w:rsidR="0018054B" w:rsidRPr="000E0908">
        <w:rPr>
          <w:rFonts w:ascii="Times New Roman" w:hAnsi="Times New Roman"/>
          <w:sz w:val="24"/>
          <w:szCs w:val="24"/>
        </w:rPr>
        <w:t xml:space="preserve"> Привести в соответствие реестр муниципального имущества Приказу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8054B" w:rsidRPr="000E0908" w:rsidRDefault="0018054B" w:rsidP="0018054B">
      <w:pPr>
        <w:autoSpaceDE w:val="0"/>
        <w:autoSpaceDN w:val="0"/>
        <w:adjustRightInd w:val="0"/>
        <w:spacing w:after="0" w:line="240" w:lineRule="auto"/>
        <w:ind w:firstLine="709"/>
        <w:jc w:val="both"/>
        <w:rPr>
          <w:rFonts w:ascii="Times New Roman" w:hAnsi="Times New Roman"/>
          <w:sz w:val="24"/>
          <w:szCs w:val="24"/>
        </w:rPr>
      </w:pPr>
      <w:r w:rsidRPr="000E0908">
        <w:rPr>
          <w:rFonts w:ascii="Times New Roman" w:hAnsi="Times New Roman"/>
          <w:sz w:val="24"/>
          <w:szCs w:val="24"/>
        </w:rPr>
        <w:t>4.  Предоставить в Контрольно-счетную палату документы, подтверждающие устранение выявленных нарушений.</w:t>
      </w:r>
    </w:p>
    <w:p w:rsidR="0018054B" w:rsidRPr="000E0908" w:rsidRDefault="0018054B" w:rsidP="0018054B">
      <w:pPr>
        <w:autoSpaceDE w:val="0"/>
        <w:autoSpaceDN w:val="0"/>
        <w:adjustRightInd w:val="0"/>
        <w:spacing w:after="0" w:line="240" w:lineRule="auto"/>
        <w:jc w:val="both"/>
        <w:rPr>
          <w:rFonts w:ascii="Times New Roman" w:hAnsi="Times New Roman"/>
          <w:sz w:val="24"/>
          <w:szCs w:val="24"/>
        </w:rPr>
      </w:pPr>
      <w:r w:rsidRPr="000E0908">
        <w:rPr>
          <w:rFonts w:ascii="Times New Roman" w:hAnsi="Times New Roman"/>
          <w:sz w:val="24"/>
          <w:szCs w:val="24"/>
        </w:rPr>
        <w:t xml:space="preserve">     </w:t>
      </w:r>
      <w:r w:rsidRPr="000E0908">
        <w:rPr>
          <w:rFonts w:ascii="Times New Roman" w:hAnsi="Times New Roman"/>
          <w:sz w:val="24"/>
          <w:szCs w:val="24"/>
        </w:rPr>
        <w:tab/>
      </w:r>
    </w:p>
    <w:p w:rsidR="00A15A2C" w:rsidRPr="00167A3A" w:rsidRDefault="00A15A2C" w:rsidP="0018054B">
      <w:pPr>
        <w:spacing w:after="0" w:line="240" w:lineRule="auto"/>
        <w:ind w:firstLine="708"/>
        <w:jc w:val="both"/>
        <w:rPr>
          <w:rFonts w:ascii="Times New Roman" w:hAnsi="Times New Roman"/>
          <w:color w:val="0070C0"/>
          <w:sz w:val="24"/>
          <w:szCs w:val="24"/>
        </w:rPr>
      </w:pPr>
    </w:p>
    <w:p w:rsidR="00F05DEA" w:rsidRPr="00C42A10" w:rsidRDefault="00F05DEA">
      <w:pPr>
        <w:rPr>
          <w:rFonts w:ascii="Times New Roman" w:hAnsi="Times New Roman"/>
          <w:sz w:val="28"/>
          <w:szCs w:val="28"/>
        </w:rPr>
      </w:pPr>
    </w:p>
    <w:p w:rsidR="004E583A" w:rsidRPr="00C42A10" w:rsidRDefault="007408C8" w:rsidP="007408C8">
      <w:pPr>
        <w:spacing w:after="0" w:line="240" w:lineRule="auto"/>
        <w:rPr>
          <w:rFonts w:ascii="Times New Roman" w:hAnsi="Times New Roman"/>
          <w:sz w:val="24"/>
          <w:szCs w:val="24"/>
        </w:rPr>
      </w:pPr>
      <w:r w:rsidRPr="00C42A10">
        <w:rPr>
          <w:rFonts w:ascii="Times New Roman" w:hAnsi="Times New Roman"/>
          <w:sz w:val="24"/>
          <w:szCs w:val="24"/>
        </w:rPr>
        <w:t>Председатель</w:t>
      </w:r>
    </w:p>
    <w:p w:rsidR="007408C8" w:rsidRPr="00C42A10" w:rsidRDefault="007408C8" w:rsidP="007408C8">
      <w:pPr>
        <w:spacing w:after="0" w:line="240" w:lineRule="auto"/>
        <w:rPr>
          <w:rFonts w:ascii="Times New Roman" w:hAnsi="Times New Roman"/>
          <w:sz w:val="24"/>
          <w:szCs w:val="24"/>
        </w:rPr>
      </w:pPr>
      <w:r w:rsidRPr="00C42A10">
        <w:rPr>
          <w:rFonts w:ascii="Times New Roman" w:hAnsi="Times New Roman"/>
          <w:sz w:val="24"/>
          <w:szCs w:val="24"/>
        </w:rPr>
        <w:t xml:space="preserve">Контрольно-счетной палаты </w:t>
      </w:r>
    </w:p>
    <w:p w:rsidR="007408C8" w:rsidRPr="00C42A10" w:rsidRDefault="007408C8" w:rsidP="007408C8">
      <w:pPr>
        <w:spacing w:after="0" w:line="240" w:lineRule="auto"/>
        <w:rPr>
          <w:rFonts w:ascii="Times New Roman" w:hAnsi="Times New Roman"/>
          <w:sz w:val="24"/>
          <w:szCs w:val="24"/>
        </w:rPr>
      </w:pPr>
      <w:r w:rsidRPr="00C42A10">
        <w:rPr>
          <w:rFonts w:ascii="Times New Roman" w:hAnsi="Times New Roman"/>
          <w:sz w:val="24"/>
          <w:szCs w:val="24"/>
        </w:rPr>
        <w:t>МО «Нерюнгринский район»</w:t>
      </w:r>
      <w:r w:rsidRPr="00C42A10">
        <w:rPr>
          <w:rFonts w:ascii="Times New Roman" w:hAnsi="Times New Roman"/>
          <w:sz w:val="24"/>
          <w:szCs w:val="24"/>
        </w:rPr>
        <w:tab/>
      </w:r>
      <w:r w:rsidRPr="00C42A10">
        <w:rPr>
          <w:rFonts w:ascii="Times New Roman" w:hAnsi="Times New Roman"/>
          <w:sz w:val="24"/>
          <w:szCs w:val="24"/>
        </w:rPr>
        <w:tab/>
      </w:r>
      <w:r w:rsidRPr="00C42A10">
        <w:rPr>
          <w:rFonts w:ascii="Times New Roman" w:hAnsi="Times New Roman"/>
          <w:sz w:val="24"/>
          <w:szCs w:val="24"/>
        </w:rPr>
        <w:tab/>
      </w:r>
      <w:r w:rsidRPr="00C42A10">
        <w:rPr>
          <w:rFonts w:ascii="Times New Roman" w:hAnsi="Times New Roman"/>
          <w:sz w:val="24"/>
          <w:szCs w:val="24"/>
        </w:rPr>
        <w:tab/>
      </w:r>
      <w:r w:rsidRPr="00C42A10">
        <w:rPr>
          <w:rFonts w:ascii="Times New Roman" w:hAnsi="Times New Roman"/>
          <w:sz w:val="24"/>
          <w:szCs w:val="24"/>
        </w:rPr>
        <w:tab/>
      </w:r>
      <w:r w:rsidR="00B86EDF" w:rsidRPr="00C42A10">
        <w:rPr>
          <w:rFonts w:ascii="Times New Roman" w:hAnsi="Times New Roman"/>
          <w:sz w:val="24"/>
          <w:szCs w:val="24"/>
        </w:rPr>
        <w:tab/>
      </w:r>
      <w:r w:rsidRPr="00C42A10">
        <w:rPr>
          <w:rFonts w:ascii="Times New Roman" w:hAnsi="Times New Roman"/>
          <w:sz w:val="24"/>
          <w:szCs w:val="24"/>
        </w:rPr>
        <w:t>Ю.С. Гнилицкая</w:t>
      </w:r>
    </w:p>
    <w:p w:rsidR="007408C8" w:rsidRPr="00C42A10" w:rsidRDefault="007408C8" w:rsidP="007408C8">
      <w:pPr>
        <w:spacing w:line="240" w:lineRule="auto"/>
        <w:rPr>
          <w:rFonts w:ascii="Times New Roman" w:hAnsi="Times New Roman"/>
          <w:b/>
          <w:i/>
          <w:sz w:val="24"/>
          <w:szCs w:val="24"/>
        </w:rPr>
      </w:pPr>
    </w:p>
    <w:p w:rsidR="007408C8" w:rsidRPr="00C42A10" w:rsidRDefault="007408C8" w:rsidP="007408C8">
      <w:pPr>
        <w:spacing w:line="240" w:lineRule="auto"/>
        <w:rPr>
          <w:rFonts w:ascii="Times New Roman" w:hAnsi="Times New Roman"/>
          <w:b/>
          <w:i/>
          <w:sz w:val="24"/>
          <w:szCs w:val="24"/>
        </w:rPr>
      </w:pPr>
      <w:r w:rsidRPr="00C42A10">
        <w:rPr>
          <w:rFonts w:ascii="Times New Roman" w:hAnsi="Times New Roman"/>
          <w:b/>
          <w:i/>
          <w:sz w:val="24"/>
          <w:szCs w:val="24"/>
        </w:rPr>
        <w:t xml:space="preserve">С актом </w:t>
      </w:r>
      <w:proofErr w:type="gramStart"/>
      <w:r w:rsidRPr="00C42A10">
        <w:rPr>
          <w:rFonts w:ascii="Times New Roman" w:hAnsi="Times New Roman"/>
          <w:b/>
          <w:i/>
          <w:sz w:val="24"/>
          <w:szCs w:val="24"/>
        </w:rPr>
        <w:t>ознакомлены</w:t>
      </w:r>
      <w:proofErr w:type="gramEnd"/>
      <w:r w:rsidRPr="00C42A10">
        <w:rPr>
          <w:rFonts w:ascii="Times New Roman" w:hAnsi="Times New Roman"/>
          <w:b/>
          <w:i/>
          <w:sz w:val="24"/>
          <w:szCs w:val="24"/>
        </w:rPr>
        <w:t>:</w:t>
      </w:r>
    </w:p>
    <w:p w:rsidR="007408C8" w:rsidRPr="00C42A10" w:rsidRDefault="007408C8" w:rsidP="00A15DC6">
      <w:pPr>
        <w:spacing w:after="0" w:line="240" w:lineRule="auto"/>
        <w:rPr>
          <w:rFonts w:ascii="Times New Roman" w:hAnsi="Times New Roman"/>
          <w:sz w:val="24"/>
          <w:szCs w:val="24"/>
        </w:rPr>
      </w:pPr>
      <w:r w:rsidRPr="00C42A10">
        <w:rPr>
          <w:rFonts w:ascii="Times New Roman" w:hAnsi="Times New Roman"/>
          <w:sz w:val="24"/>
          <w:szCs w:val="24"/>
        </w:rPr>
        <w:t>_____________________________________________________</w:t>
      </w:r>
      <w:r w:rsidR="00A15DC6" w:rsidRPr="00C42A10">
        <w:rPr>
          <w:rFonts w:ascii="Times New Roman" w:hAnsi="Times New Roman"/>
          <w:sz w:val="24"/>
          <w:szCs w:val="24"/>
        </w:rPr>
        <w:t>_________________________</w:t>
      </w:r>
      <w:r w:rsidRPr="00C42A10">
        <w:rPr>
          <w:rFonts w:ascii="Times New Roman" w:hAnsi="Times New Roman"/>
          <w:sz w:val="24"/>
          <w:szCs w:val="24"/>
        </w:rPr>
        <w:t xml:space="preserve">  должность  </w:t>
      </w:r>
      <w:r w:rsidR="00A15DC6" w:rsidRPr="00C42A10">
        <w:rPr>
          <w:rFonts w:ascii="Times New Roman" w:hAnsi="Times New Roman"/>
          <w:sz w:val="24"/>
          <w:szCs w:val="24"/>
        </w:rPr>
        <w:t xml:space="preserve">                      </w:t>
      </w:r>
      <w:r w:rsidRPr="00C42A10">
        <w:rPr>
          <w:rFonts w:ascii="Times New Roman" w:hAnsi="Times New Roman"/>
          <w:sz w:val="24"/>
          <w:szCs w:val="24"/>
        </w:rPr>
        <w:t>личная подпись                   инициалы, фамилия, дата</w:t>
      </w:r>
    </w:p>
    <w:p w:rsidR="00A15DC6" w:rsidRPr="00C42A10" w:rsidRDefault="00A15DC6" w:rsidP="007408C8">
      <w:pPr>
        <w:spacing w:line="240" w:lineRule="auto"/>
        <w:rPr>
          <w:rFonts w:ascii="Times New Roman" w:hAnsi="Times New Roman"/>
          <w:sz w:val="24"/>
          <w:szCs w:val="24"/>
        </w:rPr>
      </w:pPr>
    </w:p>
    <w:p w:rsidR="007408C8" w:rsidRPr="00C42A10" w:rsidRDefault="007408C8" w:rsidP="007408C8">
      <w:pPr>
        <w:spacing w:line="240" w:lineRule="auto"/>
        <w:rPr>
          <w:rFonts w:ascii="Times New Roman" w:hAnsi="Times New Roman"/>
          <w:sz w:val="24"/>
          <w:szCs w:val="24"/>
        </w:rPr>
      </w:pPr>
      <w:r w:rsidRPr="00C42A10">
        <w:rPr>
          <w:rFonts w:ascii="Times New Roman" w:hAnsi="Times New Roman"/>
          <w:sz w:val="24"/>
          <w:szCs w:val="24"/>
        </w:rPr>
        <w:t>Экземпляр акта получил:</w:t>
      </w:r>
    </w:p>
    <w:p w:rsidR="004E583A" w:rsidRPr="00C42A10" w:rsidRDefault="007408C8" w:rsidP="00A15DC6">
      <w:pPr>
        <w:spacing w:line="240" w:lineRule="auto"/>
        <w:rPr>
          <w:rFonts w:ascii="Times New Roman" w:hAnsi="Times New Roman"/>
          <w:sz w:val="24"/>
          <w:szCs w:val="24"/>
        </w:rPr>
      </w:pPr>
      <w:r w:rsidRPr="00C42A10">
        <w:rPr>
          <w:rFonts w:ascii="Times New Roman" w:hAnsi="Times New Roman"/>
          <w:sz w:val="24"/>
          <w:szCs w:val="24"/>
        </w:rPr>
        <w:t xml:space="preserve">_______________________________________________________________________________                </w:t>
      </w:r>
      <w:r w:rsidR="00A15DC6" w:rsidRPr="00C42A10">
        <w:rPr>
          <w:rFonts w:ascii="Times New Roman" w:hAnsi="Times New Roman"/>
          <w:sz w:val="24"/>
          <w:szCs w:val="24"/>
        </w:rPr>
        <w:t xml:space="preserve">                        должность</w:t>
      </w:r>
      <w:r w:rsidRPr="00C42A10">
        <w:rPr>
          <w:rFonts w:ascii="Times New Roman" w:hAnsi="Times New Roman"/>
          <w:sz w:val="24"/>
          <w:szCs w:val="24"/>
        </w:rPr>
        <w:t xml:space="preserve"> </w:t>
      </w:r>
      <w:r w:rsidR="00A15DC6" w:rsidRPr="00C42A10">
        <w:rPr>
          <w:rFonts w:ascii="Times New Roman" w:hAnsi="Times New Roman"/>
          <w:sz w:val="24"/>
          <w:szCs w:val="24"/>
        </w:rPr>
        <w:t xml:space="preserve">                       </w:t>
      </w:r>
      <w:r w:rsidRPr="00C42A10">
        <w:rPr>
          <w:rFonts w:ascii="Times New Roman" w:hAnsi="Times New Roman"/>
          <w:sz w:val="24"/>
          <w:szCs w:val="24"/>
        </w:rPr>
        <w:t xml:space="preserve"> личн</w:t>
      </w:r>
      <w:r w:rsidR="00A15DC6" w:rsidRPr="00C42A10">
        <w:rPr>
          <w:rFonts w:ascii="Times New Roman" w:hAnsi="Times New Roman"/>
          <w:sz w:val="24"/>
          <w:szCs w:val="24"/>
        </w:rPr>
        <w:t xml:space="preserve">ая подпись                  </w:t>
      </w:r>
      <w:r w:rsidRPr="00C42A10">
        <w:rPr>
          <w:rFonts w:ascii="Times New Roman" w:hAnsi="Times New Roman"/>
          <w:sz w:val="24"/>
          <w:szCs w:val="24"/>
        </w:rPr>
        <w:t xml:space="preserve"> инициалы, фамилия, дата</w:t>
      </w:r>
    </w:p>
    <w:p w:rsidR="004058EB" w:rsidRDefault="004058EB" w:rsidP="004E583A">
      <w:pPr>
        <w:tabs>
          <w:tab w:val="left" w:pos="6945"/>
        </w:tabs>
        <w:spacing w:after="0"/>
        <w:jc w:val="right"/>
        <w:rPr>
          <w:rFonts w:ascii="Times New Roman" w:eastAsia="Times New Roman" w:hAnsi="Times New Roman"/>
          <w:sz w:val="28"/>
          <w:szCs w:val="28"/>
          <w:lang w:eastAsia="ar-SA"/>
        </w:rPr>
      </w:pPr>
    </w:p>
    <w:p w:rsidR="004058EB" w:rsidRDefault="004058EB"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3F58CD" w:rsidRDefault="003F58CD" w:rsidP="00C42A10">
      <w:pPr>
        <w:tabs>
          <w:tab w:val="left" w:pos="6945"/>
        </w:tabs>
        <w:spacing w:after="0"/>
        <w:rPr>
          <w:rFonts w:ascii="Times New Roman" w:eastAsia="Times New Roman" w:hAnsi="Times New Roman"/>
          <w:sz w:val="28"/>
          <w:szCs w:val="28"/>
          <w:lang w:eastAsia="ar-SA"/>
        </w:rPr>
      </w:pPr>
    </w:p>
    <w:p w:rsidR="003F58CD" w:rsidRDefault="003F58CD" w:rsidP="004E583A">
      <w:pPr>
        <w:tabs>
          <w:tab w:val="left" w:pos="6945"/>
        </w:tabs>
        <w:spacing w:after="0"/>
        <w:jc w:val="right"/>
        <w:rPr>
          <w:rFonts w:ascii="Times New Roman" w:eastAsia="Times New Roman" w:hAnsi="Times New Roman"/>
          <w:sz w:val="28"/>
          <w:szCs w:val="28"/>
          <w:lang w:eastAsia="ar-SA"/>
        </w:rPr>
      </w:pPr>
    </w:p>
    <w:p w:rsidR="004E583A" w:rsidRPr="00DA1692" w:rsidRDefault="004E583A" w:rsidP="004E583A">
      <w:pPr>
        <w:tabs>
          <w:tab w:val="left" w:pos="6945"/>
        </w:tabs>
        <w:spacing w:after="0"/>
        <w:jc w:val="right"/>
        <w:rPr>
          <w:rFonts w:ascii="Times New Roman" w:eastAsia="Times New Roman" w:hAnsi="Times New Roman"/>
          <w:sz w:val="28"/>
          <w:szCs w:val="28"/>
          <w:lang w:eastAsia="ar-SA"/>
        </w:rPr>
      </w:pPr>
      <w:r w:rsidRPr="00DA1692">
        <w:rPr>
          <w:rFonts w:ascii="Times New Roman" w:eastAsia="Times New Roman" w:hAnsi="Times New Roman"/>
          <w:sz w:val="28"/>
          <w:szCs w:val="28"/>
          <w:lang w:eastAsia="ar-SA"/>
        </w:rPr>
        <w:t>Приложение № 1</w:t>
      </w:r>
    </w:p>
    <w:p w:rsidR="004E583A" w:rsidRPr="00DA1692" w:rsidRDefault="004E583A" w:rsidP="004E583A">
      <w:pPr>
        <w:spacing w:after="0"/>
        <w:jc w:val="right"/>
        <w:rPr>
          <w:rFonts w:ascii="Times New Roman" w:eastAsia="Times New Roman" w:hAnsi="Times New Roman"/>
          <w:sz w:val="28"/>
          <w:szCs w:val="28"/>
          <w:lang w:eastAsia="ar-SA"/>
        </w:rPr>
      </w:pPr>
      <w:r w:rsidRPr="00DA1692">
        <w:rPr>
          <w:rFonts w:ascii="Times New Roman" w:eastAsia="Times New Roman" w:hAnsi="Times New Roman"/>
          <w:sz w:val="28"/>
          <w:szCs w:val="28"/>
          <w:lang w:eastAsia="ar-SA"/>
        </w:rPr>
        <w:t>к акту по результатам контрольного мероприятия</w:t>
      </w:r>
    </w:p>
    <w:p w:rsidR="004E583A" w:rsidRPr="00C13771" w:rsidRDefault="004E583A" w:rsidP="004E583A">
      <w:pPr>
        <w:spacing w:after="0"/>
        <w:jc w:val="right"/>
        <w:rPr>
          <w:rFonts w:ascii="Times New Roman" w:eastAsia="Times New Roman" w:hAnsi="Times New Roman"/>
          <w:sz w:val="28"/>
          <w:szCs w:val="28"/>
          <w:lang w:eastAsia="ar-SA"/>
        </w:rPr>
      </w:pPr>
      <w:r w:rsidRPr="00C13771">
        <w:rPr>
          <w:rFonts w:ascii="Times New Roman" w:eastAsia="Times New Roman" w:hAnsi="Times New Roman"/>
          <w:sz w:val="28"/>
          <w:szCs w:val="28"/>
          <w:lang w:eastAsia="ar-SA"/>
        </w:rPr>
        <w:t>от «</w:t>
      </w:r>
      <w:r w:rsidR="008B3B78">
        <w:rPr>
          <w:rFonts w:ascii="Times New Roman" w:eastAsia="Times New Roman" w:hAnsi="Times New Roman"/>
          <w:sz w:val="28"/>
          <w:szCs w:val="28"/>
          <w:lang w:eastAsia="ar-SA"/>
        </w:rPr>
        <w:t>30</w:t>
      </w:r>
      <w:r w:rsidRPr="00C13771">
        <w:rPr>
          <w:rFonts w:ascii="Times New Roman" w:eastAsia="Times New Roman" w:hAnsi="Times New Roman"/>
          <w:sz w:val="28"/>
          <w:szCs w:val="28"/>
          <w:lang w:eastAsia="ar-SA"/>
        </w:rPr>
        <w:t xml:space="preserve">» </w:t>
      </w:r>
      <w:r w:rsidR="008B3B78">
        <w:rPr>
          <w:rFonts w:ascii="Times New Roman" w:eastAsia="Times New Roman" w:hAnsi="Times New Roman"/>
          <w:sz w:val="28"/>
          <w:szCs w:val="28"/>
          <w:lang w:eastAsia="ar-SA"/>
        </w:rPr>
        <w:t>августа 2024</w:t>
      </w:r>
      <w:r>
        <w:rPr>
          <w:rFonts w:ascii="Times New Roman" w:eastAsia="Times New Roman" w:hAnsi="Times New Roman"/>
          <w:sz w:val="28"/>
          <w:szCs w:val="28"/>
          <w:lang w:eastAsia="ar-SA"/>
        </w:rPr>
        <w:t xml:space="preserve"> г</w:t>
      </w:r>
      <w:r w:rsidRPr="00C13771">
        <w:rPr>
          <w:rFonts w:ascii="Times New Roman" w:eastAsia="Times New Roman" w:hAnsi="Times New Roman"/>
          <w:sz w:val="28"/>
          <w:szCs w:val="28"/>
          <w:lang w:eastAsia="ar-SA"/>
        </w:rPr>
        <w:t xml:space="preserve">. </w:t>
      </w:r>
    </w:p>
    <w:p w:rsidR="004E583A" w:rsidRPr="00DA1692" w:rsidRDefault="004E583A" w:rsidP="004E583A">
      <w:pPr>
        <w:spacing w:after="0"/>
        <w:jc w:val="right"/>
        <w:rPr>
          <w:rFonts w:ascii="Times New Roman" w:eastAsia="Times New Roman" w:hAnsi="Times New Roman"/>
          <w:sz w:val="28"/>
          <w:szCs w:val="28"/>
          <w:lang w:eastAsia="ar-SA"/>
        </w:rPr>
      </w:pPr>
    </w:p>
    <w:p w:rsidR="004E583A" w:rsidRPr="00DA1692" w:rsidRDefault="004E583A" w:rsidP="004E583A">
      <w:pPr>
        <w:keepNext/>
        <w:tabs>
          <w:tab w:val="num" w:pos="576"/>
        </w:tabs>
        <w:spacing w:after="0"/>
        <w:ind w:right="-284"/>
        <w:jc w:val="center"/>
        <w:outlineLvl w:val="1"/>
        <w:rPr>
          <w:rFonts w:ascii="Times New Roman" w:eastAsia="Times New Roman" w:hAnsi="Times New Roman"/>
          <w:b/>
          <w:caps/>
          <w:sz w:val="28"/>
          <w:szCs w:val="28"/>
          <w:lang w:eastAsia="ar-SA"/>
        </w:rPr>
      </w:pPr>
      <w:r w:rsidRPr="00DA1692">
        <w:rPr>
          <w:rFonts w:ascii="Times New Roman" w:eastAsia="Times New Roman" w:hAnsi="Times New Roman"/>
          <w:b/>
          <w:caps/>
          <w:sz w:val="28"/>
          <w:szCs w:val="28"/>
          <w:lang w:eastAsia="ar-SA"/>
        </w:rPr>
        <w:t>Перечень</w:t>
      </w:r>
    </w:p>
    <w:p w:rsidR="004E583A" w:rsidRPr="00DA1692" w:rsidRDefault="004E583A" w:rsidP="004E583A">
      <w:pPr>
        <w:keepNext/>
        <w:spacing w:after="60"/>
        <w:ind w:right="-284"/>
        <w:jc w:val="center"/>
        <w:outlineLvl w:val="2"/>
        <w:rPr>
          <w:rFonts w:ascii="Times New Roman" w:eastAsia="Times New Roman" w:hAnsi="Times New Roman"/>
          <w:b/>
          <w:bCs/>
          <w:sz w:val="28"/>
          <w:szCs w:val="28"/>
          <w:lang w:eastAsia="ar-SA"/>
        </w:rPr>
      </w:pPr>
      <w:r w:rsidRPr="00DA1692">
        <w:rPr>
          <w:rFonts w:ascii="Times New Roman" w:eastAsia="Times New Roman" w:hAnsi="Times New Roman"/>
          <w:b/>
          <w:bCs/>
          <w:sz w:val="28"/>
          <w:szCs w:val="28"/>
          <w:lang w:eastAsia="ar-SA"/>
        </w:rPr>
        <w:t xml:space="preserve">законов и иных нормативных правовых актов Российской Федерации, Республики Саха (Якутия), </w:t>
      </w:r>
      <w:r>
        <w:rPr>
          <w:rFonts w:ascii="Times New Roman" w:eastAsia="Times New Roman" w:hAnsi="Times New Roman"/>
          <w:b/>
          <w:bCs/>
          <w:sz w:val="28"/>
          <w:szCs w:val="28"/>
          <w:lang w:eastAsia="ar-SA"/>
        </w:rPr>
        <w:t>сельского поселения «Иенгринский эвенкийский национальный наслег</w:t>
      </w:r>
      <w:r w:rsidRPr="00DA1692">
        <w:rPr>
          <w:rFonts w:ascii="Times New Roman" w:eastAsia="Times New Roman" w:hAnsi="Times New Roman"/>
          <w:b/>
          <w:bCs/>
          <w:sz w:val="28"/>
          <w:szCs w:val="28"/>
          <w:lang w:eastAsia="ar-SA"/>
        </w:rPr>
        <w:t>, исполнение которых проверено в ходе контрольного мероприятия</w:t>
      </w:r>
    </w:p>
    <w:tbl>
      <w:tblPr>
        <w:tblStyle w:val="a5"/>
        <w:tblW w:w="9606" w:type="dxa"/>
        <w:tblLook w:val="04A0" w:firstRow="1" w:lastRow="0" w:firstColumn="1" w:lastColumn="0" w:noHBand="0" w:noVBand="1"/>
      </w:tblPr>
      <w:tblGrid>
        <w:gridCol w:w="959"/>
        <w:gridCol w:w="8647"/>
      </w:tblGrid>
      <w:tr w:rsidR="004E583A" w:rsidRPr="00DA1692" w:rsidTr="004E583A">
        <w:tc>
          <w:tcPr>
            <w:tcW w:w="959" w:type="dxa"/>
            <w:vAlign w:val="center"/>
          </w:tcPr>
          <w:p w:rsidR="004E583A" w:rsidRPr="005574E9" w:rsidRDefault="004E583A" w:rsidP="004C49F6">
            <w:pPr>
              <w:ind w:left="-284" w:right="-249" w:firstLine="142"/>
              <w:jc w:val="center"/>
              <w:rPr>
                <w:rFonts w:ascii="Times New Roman" w:eastAsia="Times New Roman" w:hAnsi="Times New Roman"/>
                <w:b/>
                <w:sz w:val="24"/>
                <w:szCs w:val="24"/>
                <w:lang w:eastAsia="ar-SA"/>
              </w:rPr>
            </w:pPr>
            <w:r w:rsidRPr="005574E9">
              <w:rPr>
                <w:rFonts w:ascii="Times New Roman" w:eastAsia="Times New Roman" w:hAnsi="Times New Roman"/>
                <w:b/>
                <w:sz w:val="24"/>
                <w:szCs w:val="24"/>
                <w:lang w:eastAsia="ar-SA"/>
              </w:rPr>
              <w:t xml:space="preserve">№ </w:t>
            </w:r>
          </w:p>
          <w:p w:rsidR="004E583A" w:rsidRPr="00DA1692" w:rsidRDefault="004E583A" w:rsidP="004C49F6">
            <w:pPr>
              <w:ind w:left="-284" w:right="-249" w:firstLine="142"/>
              <w:jc w:val="center"/>
              <w:rPr>
                <w:rFonts w:ascii="Times New Roman" w:eastAsia="Times New Roman" w:hAnsi="Times New Roman"/>
                <w:b/>
                <w:sz w:val="28"/>
                <w:szCs w:val="28"/>
                <w:lang w:eastAsia="ar-SA"/>
              </w:rPr>
            </w:pPr>
            <w:proofErr w:type="gramStart"/>
            <w:r w:rsidRPr="005574E9">
              <w:rPr>
                <w:rFonts w:ascii="Times New Roman" w:eastAsia="Times New Roman" w:hAnsi="Times New Roman"/>
                <w:b/>
                <w:sz w:val="24"/>
                <w:szCs w:val="24"/>
                <w:lang w:eastAsia="ar-SA"/>
              </w:rPr>
              <w:t>п</w:t>
            </w:r>
            <w:proofErr w:type="gramEnd"/>
            <w:r w:rsidRPr="005574E9">
              <w:rPr>
                <w:rFonts w:ascii="Times New Roman" w:eastAsia="Times New Roman" w:hAnsi="Times New Roman"/>
                <w:b/>
                <w:sz w:val="24"/>
                <w:szCs w:val="24"/>
                <w:lang w:eastAsia="ar-SA"/>
              </w:rPr>
              <w:t>/п</w:t>
            </w:r>
          </w:p>
        </w:tc>
        <w:tc>
          <w:tcPr>
            <w:tcW w:w="8647" w:type="dxa"/>
            <w:vAlign w:val="center"/>
          </w:tcPr>
          <w:p w:rsidR="004E583A" w:rsidRPr="00DA1692" w:rsidRDefault="004E583A" w:rsidP="004C49F6">
            <w:pPr>
              <w:ind w:right="33"/>
              <w:jc w:val="center"/>
              <w:rPr>
                <w:rFonts w:ascii="Times New Roman" w:eastAsia="Times New Roman" w:hAnsi="Times New Roman"/>
                <w:b/>
                <w:sz w:val="28"/>
                <w:szCs w:val="28"/>
                <w:lang w:eastAsia="ar-SA"/>
              </w:rPr>
            </w:pPr>
            <w:r w:rsidRPr="00DA1692">
              <w:rPr>
                <w:rFonts w:ascii="Times New Roman" w:eastAsia="Times New Roman" w:hAnsi="Times New Roman"/>
                <w:b/>
                <w:sz w:val="24"/>
                <w:szCs w:val="24"/>
                <w:lang w:eastAsia="ar-SA"/>
              </w:rPr>
              <w:t>Название законов и иных нормативных правовых актов с указанием даты и номера акта</w:t>
            </w:r>
          </w:p>
        </w:tc>
      </w:tr>
      <w:tr w:rsidR="004E583A" w:rsidRPr="00DA1692" w:rsidTr="004E583A">
        <w:tc>
          <w:tcPr>
            <w:tcW w:w="959" w:type="dxa"/>
            <w:vAlign w:val="center"/>
          </w:tcPr>
          <w:p w:rsidR="004E583A" w:rsidRPr="00DA1692" w:rsidRDefault="004E583A"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w:t>
            </w:r>
          </w:p>
        </w:tc>
        <w:tc>
          <w:tcPr>
            <w:tcW w:w="8647" w:type="dxa"/>
          </w:tcPr>
          <w:p w:rsidR="004E583A" w:rsidRPr="00DA1692" w:rsidRDefault="004E583A" w:rsidP="004C49F6">
            <w:pPr>
              <w:autoSpaceDE w:val="0"/>
              <w:autoSpaceDN w:val="0"/>
              <w:adjustRightInd w:val="0"/>
              <w:ind w:firstLine="0"/>
              <w:rPr>
                <w:rFonts w:ascii="Times New Roman" w:eastAsia="Times New Roman" w:hAnsi="Times New Roman"/>
                <w:sz w:val="28"/>
                <w:szCs w:val="28"/>
              </w:rPr>
            </w:pPr>
            <w:r w:rsidRPr="008E6F5C">
              <w:rPr>
                <w:rFonts w:ascii="Times New Roman" w:eastAsia="Times New Roman" w:hAnsi="Times New Roman"/>
                <w:sz w:val="28"/>
                <w:szCs w:val="28"/>
              </w:rPr>
              <w:t xml:space="preserve">"Бюджетный кодекс Российской Федерации" от 31.07.1998 N 145-ФЗ </w:t>
            </w:r>
          </w:p>
        </w:tc>
      </w:tr>
      <w:tr w:rsidR="004E583A" w:rsidRPr="00DA1692" w:rsidTr="004E583A">
        <w:trPr>
          <w:trHeight w:val="121"/>
        </w:trPr>
        <w:tc>
          <w:tcPr>
            <w:tcW w:w="959" w:type="dxa"/>
            <w:vAlign w:val="center"/>
          </w:tcPr>
          <w:p w:rsidR="004E583A" w:rsidRPr="00DA1692" w:rsidRDefault="004E583A"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p>
        </w:tc>
        <w:tc>
          <w:tcPr>
            <w:tcW w:w="8647" w:type="dxa"/>
          </w:tcPr>
          <w:p w:rsidR="004E583A" w:rsidRPr="00DA1692" w:rsidRDefault="004E583A" w:rsidP="004C49F6">
            <w:pPr>
              <w:autoSpaceDE w:val="0"/>
              <w:autoSpaceDN w:val="0"/>
              <w:adjustRightInd w:val="0"/>
              <w:ind w:firstLine="0"/>
              <w:rPr>
                <w:rFonts w:ascii="Times New Roman" w:eastAsia="Times New Roman" w:hAnsi="Times New Roman"/>
                <w:sz w:val="28"/>
                <w:szCs w:val="28"/>
              </w:rPr>
            </w:pPr>
            <w:r w:rsidRPr="00211400">
              <w:rPr>
                <w:rFonts w:ascii="Times New Roman" w:eastAsia="Times New Roman" w:hAnsi="Times New Roman"/>
                <w:sz w:val="28"/>
                <w:szCs w:val="28"/>
              </w:rPr>
              <w:t>Приказ Минфина России от 28.12.2010 N 191н (ред. от 16.11.2016) "Об утверждении Инструкции о порядке составления и представления годовой, квартальной и месячной отчетности об исполнении бюджетов бюджетно</w:t>
            </w:r>
            <w:r>
              <w:rPr>
                <w:rFonts w:ascii="Times New Roman" w:eastAsia="Times New Roman" w:hAnsi="Times New Roman"/>
                <w:sz w:val="28"/>
                <w:szCs w:val="28"/>
              </w:rPr>
              <w:t>й системы Российской Федерации".</w:t>
            </w:r>
          </w:p>
        </w:tc>
      </w:tr>
      <w:tr w:rsidR="004E583A" w:rsidRPr="00DA1692" w:rsidTr="004E583A">
        <w:trPr>
          <w:trHeight w:val="121"/>
        </w:trPr>
        <w:tc>
          <w:tcPr>
            <w:tcW w:w="959" w:type="dxa"/>
            <w:vAlign w:val="center"/>
          </w:tcPr>
          <w:p w:rsidR="004E583A" w:rsidRDefault="004E583A"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p>
        </w:tc>
        <w:tc>
          <w:tcPr>
            <w:tcW w:w="8647" w:type="dxa"/>
          </w:tcPr>
          <w:p w:rsidR="004E583A" w:rsidRPr="00211400" w:rsidRDefault="005E1976" w:rsidP="003F58CD">
            <w:pPr>
              <w:autoSpaceDE w:val="0"/>
              <w:autoSpaceDN w:val="0"/>
              <w:adjustRightInd w:val="0"/>
              <w:ind w:firstLine="0"/>
              <w:rPr>
                <w:rFonts w:ascii="Times New Roman" w:eastAsia="Times New Roman" w:hAnsi="Times New Roman"/>
                <w:sz w:val="28"/>
                <w:szCs w:val="28"/>
              </w:rPr>
            </w:pPr>
            <w:r w:rsidRPr="00381C7A">
              <w:rPr>
                <w:rFonts w:ascii="Times New Roman" w:eastAsia="Times New Roman" w:hAnsi="Times New Roman"/>
                <w:sz w:val="28"/>
                <w:szCs w:val="28"/>
              </w:rPr>
              <w:t>Контрольные соотношения, разработанные Федеральным казначейством на основании требований Приказа Минфина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4E583A" w:rsidRPr="00DA1692" w:rsidTr="004E583A">
        <w:trPr>
          <w:trHeight w:val="121"/>
        </w:trPr>
        <w:tc>
          <w:tcPr>
            <w:tcW w:w="959" w:type="dxa"/>
            <w:vAlign w:val="center"/>
          </w:tcPr>
          <w:p w:rsidR="004E583A" w:rsidRDefault="004E583A"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p>
        </w:tc>
        <w:tc>
          <w:tcPr>
            <w:tcW w:w="8647" w:type="dxa"/>
          </w:tcPr>
          <w:p w:rsidR="005E1976" w:rsidRPr="005E1976" w:rsidRDefault="004E583A" w:rsidP="005E1976">
            <w:pPr>
              <w:autoSpaceDE w:val="0"/>
              <w:autoSpaceDN w:val="0"/>
              <w:adjustRightInd w:val="0"/>
              <w:ind w:firstLine="0"/>
              <w:rPr>
                <w:rFonts w:ascii="Times New Roman" w:hAnsi="Times New Roman"/>
                <w:sz w:val="28"/>
                <w:szCs w:val="28"/>
              </w:rPr>
            </w:pPr>
            <w:r w:rsidRPr="004E583A">
              <w:rPr>
                <w:rFonts w:ascii="Times New Roman" w:hAnsi="Times New Roman"/>
                <w:sz w:val="28"/>
                <w:szCs w:val="28"/>
              </w:rPr>
              <w:t xml:space="preserve">Положение о бюджетном процессе в сельском поселении «Иенгринский эвенкийский национальный наслег» Нерюнгринского района Республики Саха (Якутия), утвержденное решением Иенгринского наслежного Совета от </w:t>
            </w:r>
            <w:r w:rsidR="005E1976">
              <w:rPr>
                <w:rFonts w:ascii="Times New Roman" w:hAnsi="Times New Roman"/>
                <w:sz w:val="28"/>
                <w:szCs w:val="28"/>
              </w:rPr>
              <w:t>15.11.2018</w:t>
            </w:r>
            <w:r w:rsidRPr="004E583A">
              <w:rPr>
                <w:rFonts w:ascii="Times New Roman" w:hAnsi="Times New Roman"/>
                <w:sz w:val="28"/>
                <w:szCs w:val="28"/>
              </w:rPr>
              <w:t xml:space="preserve"> года № </w:t>
            </w:r>
            <w:r w:rsidR="005E1976">
              <w:rPr>
                <w:rFonts w:ascii="Times New Roman" w:hAnsi="Times New Roman"/>
                <w:sz w:val="28"/>
                <w:szCs w:val="28"/>
              </w:rPr>
              <w:t>1-13</w:t>
            </w:r>
          </w:p>
        </w:tc>
      </w:tr>
      <w:tr w:rsidR="008B3B78" w:rsidRPr="00DA1692" w:rsidTr="004E583A">
        <w:trPr>
          <w:trHeight w:val="121"/>
        </w:trPr>
        <w:tc>
          <w:tcPr>
            <w:tcW w:w="959" w:type="dxa"/>
            <w:vAlign w:val="center"/>
          </w:tcPr>
          <w:p w:rsidR="008B3B78" w:rsidRDefault="001B1D60"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p>
        </w:tc>
        <w:tc>
          <w:tcPr>
            <w:tcW w:w="8647" w:type="dxa"/>
          </w:tcPr>
          <w:p w:rsidR="008B3B78" w:rsidRPr="008B3B78" w:rsidRDefault="008B3B78" w:rsidP="008B3B78">
            <w:pPr>
              <w:autoSpaceDE w:val="0"/>
              <w:autoSpaceDN w:val="0"/>
              <w:adjustRightInd w:val="0"/>
              <w:ind w:firstLine="0"/>
              <w:rPr>
                <w:rFonts w:ascii="Times New Roman" w:hAnsi="Times New Roman"/>
                <w:sz w:val="28"/>
                <w:szCs w:val="28"/>
              </w:rPr>
            </w:pPr>
            <w:r w:rsidRPr="008B3B78">
              <w:rPr>
                <w:rFonts w:ascii="Times New Roman" w:eastAsia="Times New Roman" w:hAnsi="Times New Roman"/>
                <w:sz w:val="28"/>
                <w:szCs w:val="28"/>
              </w:rPr>
              <w:t>Приказ Минфина России от 10.10.2023 г. № 163н «Об утверждении Порядка ведения органами местного самоуправления реестров муниципального имущества»</w:t>
            </w:r>
          </w:p>
        </w:tc>
      </w:tr>
      <w:tr w:rsidR="004E583A" w:rsidRPr="00DA1692" w:rsidTr="004E583A">
        <w:trPr>
          <w:trHeight w:val="121"/>
        </w:trPr>
        <w:tc>
          <w:tcPr>
            <w:tcW w:w="959" w:type="dxa"/>
            <w:vAlign w:val="center"/>
          </w:tcPr>
          <w:p w:rsidR="004E583A" w:rsidRDefault="001B1D60"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p>
          <w:p w:rsidR="004E583A" w:rsidRDefault="004E583A" w:rsidP="004C49F6">
            <w:pPr>
              <w:ind w:left="-284" w:right="-249" w:firstLine="142"/>
              <w:jc w:val="center"/>
              <w:rPr>
                <w:rFonts w:ascii="Times New Roman" w:eastAsia="Times New Roman" w:hAnsi="Times New Roman"/>
                <w:sz w:val="28"/>
                <w:szCs w:val="28"/>
                <w:lang w:eastAsia="ar-SA"/>
              </w:rPr>
            </w:pPr>
          </w:p>
        </w:tc>
        <w:tc>
          <w:tcPr>
            <w:tcW w:w="8647" w:type="dxa"/>
          </w:tcPr>
          <w:p w:rsidR="004E583A" w:rsidRPr="007C7F53" w:rsidRDefault="00616AEE" w:rsidP="007C7F53">
            <w:pPr>
              <w:autoSpaceDE w:val="0"/>
              <w:autoSpaceDN w:val="0"/>
              <w:adjustRightInd w:val="0"/>
              <w:ind w:firstLine="0"/>
              <w:rPr>
                <w:rFonts w:ascii="Times New Roman" w:eastAsiaTheme="minorEastAsia" w:hAnsi="Times New Roman"/>
                <w:sz w:val="28"/>
                <w:szCs w:val="28"/>
              </w:rPr>
            </w:pPr>
            <w:r>
              <w:rPr>
                <w:rFonts w:ascii="Times New Roman" w:hAnsi="Times New Roman"/>
                <w:sz w:val="28"/>
                <w:szCs w:val="28"/>
              </w:rPr>
              <w:t>Решение 4</w:t>
            </w:r>
            <w:r w:rsidR="007C7F53" w:rsidRPr="007C7F53">
              <w:rPr>
                <w:rFonts w:ascii="Times New Roman" w:hAnsi="Times New Roman"/>
                <w:sz w:val="28"/>
                <w:szCs w:val="28"/>
              </w:rPr>
              <w:t xml:space="preserve">-й сессии депутатов </w:t>
            </w:r>
            <w:proofErr w:type="spellStart"/>
            <w:r w:rsidR="007C7F53" w:rsidRPr="007C7F53">
              <w:rPr>
                <w:rFonts w:ascii="Times New Roman" w:hAnsi="Times New Roman"/>
                <w:sz w:val="28"/>
                <w:szCs w:val="28"/>
              </w:rPr>
              <w:t>Иенгринского</w:t>
            </w:r>
            <w:proofErr w:type="spellEnd"/>
            <w:r w:rsidR="007C7F53" w:rsidRPr="007C7F53">
              <w:rPr>
                <w:rFonts w:ascii="Times New Roman" w:hAnsi="Times New Roman"/>
                <w:sz w:val="28"/>
                <w:szCs w:val="28"/>
              </w:rPr>
              <w:t xml:space="preserve"> </w:t>
            </w:r>
            <w:proofErr w:type="spellStart"/>
            <w:r w:rsidR="007C7F53" w:rsidRPr="007C7F53">
              <w:rPr>
                <w:rFonts w:ascii="Times New Roman" w:hAnsi="Times New Roman"/>
                <w:sz w:val="28"/>
                <w:szCs w:val="28"/>
              </w:rPr>
              <w:t>н</w:t>
            </w:r>
            <w:r>
              <w:rPr>
                <w:rFonts w:ascii="Times New Roman" w:hAnsi="Times New Roman"/>
                <w:sz w:val="28"/>
                <w:szCs w:val="28"/>
              </w:rPr>
              <w:t>аслежного</w:t>
            </w:r>
            <w:proofErr w:type="spellEnd"/>
            <w:r>
              <w:rPr>
                <w:rFonts w:ascii="Times New Roman" w:hAnsi="Times New Roman"/>
                <w:sz w:val="28"/>
                <w:szCs w:val="28"/>
              </w:rPr>
              <w:t xml:space="preserve"> Совета депутатов от 26.12.2022 № 2-4</w:t>
            </w:r>
            <w:r w:rsidR="007C7F53" w:rsidRPr="007C7F53">
              <w:rPr>
                <w:rFonts w:ascii="Times New Roman" w:hAnsi="Times New Roman"/>
                <w:sz w:val="28"/>
                <w:szCs w:val="28"/>
              </w:rPr>
              <w:t xml:space="preserve"> </w:t>
            </w:r>
            <w:r w:rsidR="007C7F53" w:rsidRPr="007C7F53">
              <w:rPr>
                <w:rFonts w:ascii="Times New Roman" w:eastAsiaTheme="minorEastAsia" w:hAnsi="Times New Roman"/>
                <w:sz w:val="28"/>
                <w:szCs w:val="28"/>
              </w:rPr>
              <w:t>«Об утверждении бюджета сельского поселения «</w:t>
            </w:r>
            <w:proofErr w:type="spellStart"/>
            <w:r w:rsidR="007C7F53" w:rsidRPr="007C7F53">
              <w:rPr>
                <w:rFonts w:ascii="Times New Roman" w:eastAsiaTheme="minorEastAsia" w:hAnsi="Times New Roman"/>
                <w:sz w:val="28"/>
                <w:szCs w:val="28"/>
              </w:rPr>
              <w:t>Иенгринский</w:t>
            </w:r>
            <w:proofErr w:type="spellEnd"/>
            <w:r w:rsidR="007C7F53" w:rsidRPr="007C7F53">
              <w:rPr>
                <w:rFonts w:ascii="Times New Roman" w:eastAsiaTheme="minorEastAsia" w:hAnsi="Times New Roman"/>
                <w:sz w:val="28"/>
                <w:szCs w:val="28"/>
              </w:rPr>
              <w:t xml:space="preserve"> эвенкийский национальный насле</w:t>
            </w:r>
            <w:r w:rsidR="00DF2592">
              <w:rPr>
                <w:rFonts w:ascii="Times New Roman" w:eastAsiaTheme="minorEastAsia" w:hAnsi="Times New Roman"/>
                <w:sz w:val="28"/>
                <w:szCs w:val="28"/>
              </w:rPr>
              <w:t>г» Нерюнгринского района на 2023</w:t>
            </w:r>
            <w:r w:rsidR="007C7F53" w:rsidRPr="007C7F53">
              <w:rPr>
                <w:rFonts w:ascii="Times New Roman" w:eastAsiaTheme="minorEastAsia" w:hAnsi="Times New Roman"/>
                <w:sz w:val="28"/>
                <w:szCs w:val="28"/>
              </w:rPr>
              <w:t xml:space="preserve"> год»</w:t>
            </w:r>
            <w:r w:rsidR="007C7F53">
              <w:rPr>
                <w:rFonts w:ascii="Times New Roman" w:eastAsiaTheme="minorEastAsia" w:hAnsi="Times New Roman"/>
                <w:sz w:val="28"/>
                <w:szCs w:val="28"/>
              </w:rPr>
              <w:t xml:space="preserve"> </w:t>
            </w:r>
            <w:r w:rsidR="004E583A" w:rsidRPr="00B36AAA">
              <w:rPr>
                <w:rFonts w:ascii="Times New Roman" w:hAnsi="Times New Roman"/>
                <w:sz w:val="28"/>
                <w:szCs w:val="28"/>
              </w:rPr>
              <w:t>(</w:t>
            </w:r>
            <w:r w:rsidR="004E583A">
              <w:rPr>
                <w:rFonts w:ascii="Times New Roman" w:hAnsi="Times New Roman"/>
                <w:sz w:val="28"/>
                <w:szCs w:val="28"/>
              </w:rPr>
              <w:t xml:space="preserve">с </w:t>
            </w:r>
            <w:r w:rsidR="007C7F53">
              <w:rPr>
                <w:rFonts w:ascii="Times New Roman" w:hAnsi="Times New Roman"/>
                <w:sz w:val="28"/>
                <w:szCs w:val="28"/>
              </w:rPr>
              <w:t xml:space="preserve">дополнениями и </w:t>
            </w:r>
            <w:r w:rsidR="004E583A">
              <w:rPr>
                <w:rFonts w:ascii="Times New Roman" w:hAnsi="Times New Roman"/>
                <w:sz w:val="28"/>
                <w:szCs w:val="28"/>
              </w:rPr>
              <w:t>изменениями)</w:t>
            </w:r>
            <w:r w:rsidR="007C7F53">
              <w:rPr>
                <w:rFonts w:ascii="Times New Roman" w:hAnsi="Times New Roman"/>
                <w:sz w:val="28"/>
                <w:szCs w:val="28"/>
              </w:rPr>
              <w:t>.</w:t>
            </w:r>
          </w:p>
        </w:tc>
      </w:tr>
    </w:tbl>
    <w:p w:rsidR="004E583A" w:rsidRDefault="004E583A" w:rsidP="004E583A"/>
    <w:p w:rsidR="004E583A" w:rsidRDefault="004E583A">
      <w:pPr>
        <w:rPr>
          <w:rFonts w:ascii="Times New Roman" w:hAnsi="Times New Roman"/>
          <w:sz w:val="28"/>
          <w:szCs w:val="28"/>
        </w:rPr>
      </w:pPr>
    </w:p>
    <w:p w:rsidR="004E583A" w:rsidRPr="004E583A" w:rsidRDefault="004E583A">
      <w:pPr>
        <w:rPr>
          <w:rFonts w:ascii="Times New Roman" w:hAnsi="Times New Roman"/>
          <w:sz w:val="28"/>
          <w:szCs w:val="28"/>
        </w:rPr>
      </w:pPr>
    </w:p>
    <w:sectPr w:rsidR="004E583A" w:rsidRPr="004E583A" w:rsidSect="009B16BE">
      <w:footerReference w:type="default" r:id="rId71"/>
      <w:pgSz w:w="11906" w:h="16838"/>
      <w:pgMar w:top="1134" w:right="850" w:bottom="1134" w:left="156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411" w:rsidRDefault="002E2411" w:rsidP="009B16BE">
      <w:pPr>
        <w:spacing w:after="0" w:line="240" w:lineRule="auto"/>
      </w:pPr>
      <w:r>
        <w:separator/>
      </w:r>
    </w:p>
  </w:endnote>
  <w:endnote w:type="continuationSeparator" w:id="0">
    <w:p w:rsidR="002E2411" w:rsidRDefault="002E2411" w:rsidP="009B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021591"/>
      <w:docPartObj>
        <w:docPartGallery w:val="Page Numbers (Bottom of Page)"/>
        <w:docPartUnique/>
      </w:docPartObj>
    </w:sdtPr>
    <w:sdtEndPr/>
    <w:sdtContent>
      <w:p w:rsidR="009B16BE" w:rsidRDefault="009B16BE">
        <w:pPr>
          <w:pStyle w:val="ad"/>
          <w:jc w:val="right"/>
        </w:pPr>
        <w:r>
          <w:fldChar w:fldCharType="begin"/>
        </w:r>
        <w:r>
          <w:instrText>PAGE   \* MERGEFORMAT</w:instrText>
        </w:r>
        <w:r>
          <w:fldChar w:fldCharType="separate"/>
        </w:r>
        <w:r w:rsidR="00434928">
          <w:rPr>
            <w:noProof/>
          </w:rPr>
          <w:t>12</w:t>
        </w:r>
        <w:r>
          <w:fldChar w:fldCharType="end"/>
        </w:r>
      </w:p>
    </w:sdtContent>
  </w:sdt>
  <w:p w:rsidR="009B16BE" w:rsidRDefault="009B16B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411" w:rsidRDefault="002E2411" w:rsidP="009B16BE">
      <w:pPr>
        <w:spacing w:after="0" w:line="240" w:lineRule="auto"/>
      </w:pPr>
      <w:r>
        <w:separator/>
      </w:r>
    </w:p>
  </w:footnote>
  <w:footnote w:type="continuationSeparator" w:id="0">
    <w:p w:rsidR="002E2411" w:rsidRDefault="002E2411" w:rsidP="009B16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0D93"/>
    <w:multiLevelType w:val="multilevel"/>
    <w:tmpl w:val="22903498"/>
    <w:lvl w:ilvl="0">
      <w:start w:val="1"/>
      <w:numFmt w:val="decimal"/>
      <w:lvlText w:val="%1."/>
      <w:lvlJc w:val="left"/>
      <w:pPr>
        <w:ind w:left="1070" w:hanging="360"/>
      </w:pPr>
      <w:rPr>
        <w:rFonts w:hint="default"/>
        <w:b/>
      </w:rPr>
    </w:lvl>
    <w:lvl w:ilvl="1">
      <w:start w:val="3"/>
      <w:numFmt w:val="decimal"/>
      <w:isLgl/>
      <w:lvlText w:val="%1.%2."/>
      <w:lvlJc w:val="left"/>
      <w:pPr>
        <w:ind w:left="1496" w:hanging="720"/>
      </w:pPr>
      <w:rPr>
        <w:rFonts w:hint="default"/>
        <w:b/>
      </w:rPr>
    </w:lvl>
    <w:lvl w:ilvl="2">
      <w:start w:val="1"/>
      <w:numFmt w:val="decimal"/>
      <w:isLgl/>
      <w:lvlText w:val="%1.%2.%3."/>
      <w:lvlJc w:val="left"/>
      <w:pPr>
        <w:ind w:left="1562" w:hanging="720"/>
      </w:pPr>
      <w:rPr>
        <w:rFonts w:hint="default"/>
        <w:b/>
      </w:rPr>
    </w:lvl>
    <w:lvl w:ilvl="3">
      <w:start w:val="1"/>
      <w:numFmt w:val="decimal"/>
      <w:isLgl/>
      <w:lvlText w:val="%1.%2.%3.%4."/>
      <w:lvlJc w:val="left"/>
      <w:pPr>
        <w:ind w:left="1988" w:hanging="1080"/>
      </w:pPr>
      <w:rPr>
        <w:rFonts w:hint="default"/>
        <w:b/>
      </w:rPr>
    </w:lvl>
    <w:lvl w:ilvl="4">
      <w:start w:val="1"/>
      <w:numFmt w:val="decimal"/>
      <w:isLgl/>
      <w:lvlText w:val="%1.%2.%3.%4.%5."/>
      <w:lvlJc w:val="left"/>
      <w:pPr>
        <w:ind w:left="2054" w:hanging="1080"/>
      </w:pPr>
      <w:rPr>
        <w:rFonts w:hint="default"/>
        <w:b/>
      </w:rPr>
    </w:lvl>
    <w:lvl w:ilvl="5">
      <w:start w:val="1"/>
      <w:numFmt w:val="decimal"/>
      <w:isLgl/>
      <w:lvlText w:val="%1.%2.%3.%4.%5.%6."/>
      <w:lvlJc w:val="left"/>
      <w:pPr>
        <w:ind w:left="2480" w:hanging="1440"/>
      </w:pPr>
      <w:rPr>
        <w:rFonts w:hint="default"/>
        <w:b/>
      </w:rPr>
    </w:lvl>
    <w:lvl w:ilvl="6">
      <w:start w:val="1"/>
      <w:numFmt w:val="decimal"/>
      <w:isLgl/>
      <w:lvlText w:val="%1.%2.%3.%4.%5.%6.%7."/>
      <w:lvlJc w:val="left"/>
      <w:pPr>
        <w:ind w:left="2906" w:hanging="1800"/>
      </w:pPr>
      <w:rPr>
        <w:rFonts w:hint="default"/>
        <w:b/>
      </w:rPr>
    </w:lvl>
    <w:lvl w:ilvl="7">
      <w:start w:val="1"/>
      <w:numFmt w:val="decimal"/>
      <w:isLgl/>
      <w:lvlText w:val="%1.%2.%3.%4.%5.%6.%7.%8."/>
      <w:lvlJc w:val="left"/>
      <w:pPr>
        <w:ind w:left="2972" w:hanging="1800"/>
      </w:pPr>
      <w:rPr>
        <w:rFonts w:hint="default"/>
        <w:b/>
      </w:rPr>
    </w:lvl>
    <w:lvl w:ilvl="8">
      <w:start w:val="1"/>
      <w:numFmt w:val="decimal"/>
      <w:isLgl/>
      <w:lvlText w:val="%1.%2.%3.%4.%5.%6.%7.%8.%9."/>
      <w:lvlJc w:val="left"/>
      <w:pPr>
        <w:ind w:left="3398" w:hanging="2160"/>
      </w:pPr>
      <w:rPr>
        <w:rFonts w:hint="default"/>
        <w:b/>
      </w:rPr>
    </w:lvl>
  </w:abstractNum>
  <w:abstractNum w:abstractNumId="1">
    <w:nsid w:val="2D8922E7"/>
    <w:multiLevelType w:val="hybridMultilevel"/>
    <w:tmpl w:val="7A64CBFC"/>
    <w:lvl w:ilvl="0" w:tplc="DE889B8A">
      <w:start w:val="1"/>
      <w:numFmt w:val="decimal"/>
      <w:lvlText w:val="%1."/>
      <w:lvlJc w:val="left"/>
      <w:pPr>
        <w:ind w:left="1572" w:hanging="1005"/>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5D744D0"/>
    <w:multiLevelType w:val="hybridMultilevel"/>
    <w:tmpl w:val="ECB0DD70"/>
    <w:lvl w:ilvl="0" w:tplc="9774ADA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3A"/>
    <w:rsid w:val="000000AC"/>
    <w:rsid w:val="00010BE3"/>
    <w:rsid w:val="000152A7"/>
    <w:rsid w:val="00025E12"/>
    <w:rsid w:val="00030F60"/>
    <w:rsid w:val="00035CAD"/>
    <w:rsid w:val="0003728B"/>
    <w:rsid w:val="0003775F"/>
    <w:rsid w:val="0004181A"/>
    <w:rsid w:val="000468ED"/>
    <w:rsid w:val="00046A80"/>
    <w:rsid w:val="00070B3A"/>
    <w:rsid w:val="000724F9"/>
    <w:rsid w:val="0007388D"/>
    <w:rsid w:val="000755D8"/>
    <w:rsid w:val="0007651D"/>
    <w:rsid w:val="00080ED1"/>
    <w:rsid w:val="00083A28"/>
    <w:rsid w:val="00086463"/>
    <w:rsid w:val="00086FFE"/>
    <w:rsid w:val="00090D48"/>
    <w:rsid w:val="000A4519"/>
    <w:rsid w:val="000A6011"/>
    <w:rsid w:val="000B19C8"/>
    <w:rsid w:val="000C11DF"/>
    <w:rsid w:val="000C2475"/>
    <w:rsid w:val="000C72A2"/>
    <w:rsid w:val="000D77BB"/>
    <w:rsid w:val="000E0908"/>
    <w:rsid w:val="000E43EF"/>
    <w:rsid w:val="000E5077"/>
    <w:rsid w:val="000E5DF7"/>
    <w:rsid w:val="000F1E3E"/>
    <w:rsid w:val="00101D7E"/>
    <w:rsid w:val="001110E3"/>
    <w:rsid w:val="00111230"/>
    <w:rsid w:val="001208B3"/>
    <w:rsid w:val="00123577"/>
    <w:rsid w:val="0012449F"/>
    <w:rsid w:val="00132E7F"/>
    <w:rsid w:val="00160896"/>
    <w:rsid w:val="001674AC"/>
    <w:rsid w:val="00167A3A"/>
    <w:rsid w:val="00170E76"/>
    <w:rsid w:val="001715A7"/>
    <w:rsid w:val="00174CC1"/>
    <w:rsid w:val="001765F1"/>
    <w:rsid w:val="0018054B"/>
    <w:rsid w:val="001826C1"/>
    <w:rsid w:val="00182B23"/>
    <w:rsid w:val="00182E0F"/>
    <w:rsid w:val="00183224"/>
    <w:rsid w:val="001A0981"/>
    <w:rsid w:val="001A40B9"/>
    <w:rsid w:val="001A61BF"/>
    <w:rsid w:val="001A6354"/>
    <w:rsid w:val="001A68D4"/>
    <w:rsid w:val="001B1D60"/>
    <w:rsid w:val="001C3636"/>
    <w:rsid w:val="001C365C"/>
    <w:rsid w:val="001C4CAC"/>
    <w:rsid w:val="001D00F3"/>
    <w:rsid w:val="001D1A38"/>
    <w:rsid w:val="001F0498"/>
    <w:rsid w:val="001F3280"/>
    <w:rsid w:val="001F4ABF"/>
    <w:rsid w:val="001F709F"/>
    <w:rsid w:val="002030AB"/>
    <w:rsid w:val="00217FF7"/>
    <w:rsid w:val="0022008B"/>
    <w:rsid w:val="0023001C"/>
    <w:rsid w:val="0023024B"/>
    <w:rsid w:val="00232593"/>
    <w:rsid w:val="002423B2"/>
    <w:rsid w:val="002454BE"/>
    <w:rsid w:val="00245FAD"/>
    <w:rsid w:val="0025318D"/>
    <w:rsid w:val="002617E8"/>
    <w:rsid w:val="00262046"/>
    <w:rsid w:val="00270805"/>
    <w:rsid w:val="00270C05"/>
    <w:rsid w:val="00271DD2"/>
    <w:rsid w:val="00272892"/>
    <w:rsid w:val="00273462"/>
    <w:rsid w:val="0027698D"/>
    <w:rsid w:val="002810BF"/>
    <w:rsid w:val="002811DC"/>
    <w:rsid w:val="002828EB"/>
    <w:rsid w:val="00283ADA"/>
    <w:rsid w:val="00292E09"/>
    <w:rsid w:val="002A006D"/>
    <w:rsid w:val="002A4C59"/>
    <w:rsid w:val="002B0080"/>
    <w:rsid w:val="002B1739"/>
    <w:rsid w:val="002B1855"/>
    <w:rsid w:val="002B474F"/>
    <w:rsid w:val="002B67C4"/>
    <w:rsid w:val="002C40E7"/>
    <w:rsid w:val="002D2B18"/>
    <w:rsid w:val="002D4B07"/>
    <w:rsid w:val="002D6928"/>
    <w:rsid w:val="002E2411"/>
    <w:rsid w:val="002E2B1B"/>
    <w:rsid w:val="002E46FE"/>
    <w:rsid w:val="002F36CF"/>
    <w:rsid w:val="002F7C1C"/>
    <w:rsid w:val="00301321"/>
    <w:rsid w:val="00323BAE"/>
    <w:rsid w:val="00324A90"/>
    <w:rsid w:val="00331FD9"/>
    <w:rsid w:val="00336892"/>
    <w:rsid w:val="0034427E"/>
    <w:rsid w:val="00357B66"/>
    <w:rsid w:val="0036349D"/>
    <w:rsid w:val="00364474"/>
    <w:rsid w:val="003672E2"/>
    <w:rsid w:val="003712C6"/>
    <w:rsid w:val="00371994"/>
    <w:rsid w:val="003735E0"/>
    <w:rsid w:val="00383343"/>
    <w:rsid w:val="003937B0"/>
    <w:rsid w:val="00393FAE"/>
    <w:rsid w:val="00396E27"/>
    <w:rsid w:val="003A570D"/>
    <w:rsid w:val="003A77A3"/>
    <w:rsid w:val="003B4268"/>
    <w:rsid w:val="003B6F31"/>
    <w:rsid w:val="003C1D31"/>
    <w:rsid w:val="003C4292"/>
    <w:rsid w:val="003F08E9"/>
    <w:rsid w:val="003F218D"/>
    <w:rsid w:val="003F4B4B"/>
    <w:rsid w:val="003F58CD"/>
    <w:rsid w:val="00404FA7"/>
    <w:rsid w:val="004058EB"/>
    <w:rsid w:val="004128E2"/>
    <w:rsid w:val="00414EE2"/>
    <w:rsid w:val="00415E89"/>
    <w:rsid w:val="00416C73"/>
    <w:rsid w:val="004263CF"/>
    <w:rsid w:val="00430FB3"/>
    <w:rsid w:val="00434928"/>
    <w:rsid w:val="00450240"/>
    <w:rsid w:val="004529DC"/>
    <w:rsid w:val="00460137"/>
    <w:rsid w:val="00462C1D"/>
    <w:rsid w:val="004647A5"/>
    <w:rsid w:val="004660A3"/>
    <w:rsid w:val="0046692B"/>
    <w:rsid w:val="00470D95"/>
    <w:rsid w:val="0047250B"/>
    <w:rsid w:val="0047305C"/>
    <w:rsid w:val="004813F5"/>
    <w:rsid w:val="00482D95"/>
    <w:rsid w:val="00486E2E"/>
    <w:rsid w:val="00491DE5"/>
    <w:rsid w:val="00497297"/>
    <w:rsid w:val="004A3D19"/>
    <w:rsid w:val="004B52B9"/>
    <w:rsid w:val="004B722A"/>
    <w:rsid w:val="004B732A"/>
    <w:rsid w:val="004C435D"/>
    <w:rsid w:val="004C49F6"/>
    <w:rsid w:val="004D3A90"/>
    <w:rsid w:val="004D3C1B"/>
    <w:rsid w:val="004E583A"/>
    <w:rsid w:val="004F51C9"/>
    <w:rsid w:val="004F7A3D"/>
    <w:rsid w:val="005021AD"/>
    <w:rsid w:val="005115D7"/>
    <w:rsid w:val="00511825"/>
    <w:rsid w:val="00513E62"/>
    <w:rsid w:val="00522F51"/>
    <w:rsid w:val="00536E60"/>
    <w:rsid w:val="00541B50"/>
    <w:rsid w:val="00543EAF"/>
    <w:rsid w:val="005454C3"/>
    <w:rsid w:val="00546A29"/>
    <w:rsid w:val="00547054"/>
    <w:rsid w:val="00547861"/>
    <w:rsid w:val="00555FF4"/>
    <w:rsid w:val="0055700B"/>
    <w:rsid w:val="005716C6"/>
    <w:rsid w:val="00575877"/>
    <w:rsid w:val="0058363D"/>
    <w:rsid w:val="005A0067"/>
    <w:rsid w:val="005A2080"/>
    <w:rsid w:val="005A3B87"/>
    <w:rsid w:val="005A3E76"/>
    <w:rsid w:val="005B38AE"/>
    <w:rsid w:val="005C0EDE"/>
    <w:rsid w:val="005C2C52"/>
    <w:rsid w:val="005C4164"/>
    <w:rsid w:val="005C4970"/>
    <w:rsid w:val="005D0F7E"/>
    <w:rsid w:val="005D3F9F"/>
    <w:rsid w:val="005D4891"/>
    <w:rsid w:val="005D70DE"/>
    <w:rsid w:val="005E1976"/>
    <w:rsid w:val="005E2EA5"/>
    <w:rsid w:val="00607973"/>
    <w:rsid w:val="00616AEE"/>
    <w:rsid w:val="00633A5D"/>
    <w:rsid w:val="00636DB0"/>
    <w:rsid w:val="00642E9D"/>
    <w:rsid w:val="00646EC4"/>
    <w:rsid w:val="00663D5D"/>
    <w:rsid w:val="006648CB"/>
    <w:rsid w:val="00667470"/>
    <w:rsid w:val="006706CE"/>
    <w:rsid w:val="00672020"/>
    <w:rsid w:val="00676B1D"/>
    <w:rsid w:val="00682E04"/>
    <w:rsid w:val="006A1DD7"/>
    <w:rsid w:val="006A1FC1"/>
    <w:rsid w:val="006A3F5B"/>
    <w:rsid w:val="006A7D0F"/>
    <w:rsid w:val="006B0C97"/>
    <w:rsid w:val="006B5810"/>
    <w:rsid w:val="006C08C5"/>
    <w:rsid w:val="006C15CC"/>
    <w:rsid w:val="006C3AF7"/>
    <w:rsid w:val="006C4265"/>
    <w:rsid w:val="006C581C"/>
    <w:rsid w:val="006C7620"/>
    <w:rsid w:val="006D041D"/>
    <w:rsid w:val="006E2649"/>
    <w:rsid w:val="006E4094"/>
    <w:rsid w:val="006E7B1B"/>
    <w:rsid w:val="006F2A3F"/>
    <w:rsid w:val="006F4AD6"/>
    <w:rsid w:val="00714205"/>
    <w:rsid w:val="0071711C"/>
    <w:rsid w:val="00721017"/>
    <w:rsid w:val="007218A4"/>
    <w:rsid w:val="00721E1E"/>
    <w:rsid w:val="00723982"/>
    <w:rsid w:val="007251E7"/>
    <w:rsid w:val="00726820"/>
    <w:rsid w:val="007408C8"/>
    <w:rsid w:val="00745512"/>
    <w:rsid w:val="007508BC"/>
    <w:rsid w:val="00752050"/>
    <w:rsid w:val="0075709E"/>
    <w:rsid w:val="007571F2"/>
    <w:rsid w:val="00761BE6"/>
    <w:rsid w:val="00775560"/>
    <w:rsid w:val="007874AC"/>
    <w:rsid w:val="00792F72"/>
    <w:rsid w:val="007A3F5D"/>
    <w:rsid w:val="007A5FB4"/>
    <w:rsid w:val="007A7E87"/>
    <w:rsid w:val="007B20ED"/>
    <w:rsid w:val="007B7019"/>
    <w:rsid w:val="007C0BEE"/>
    <w:rsid w:val="007C7F53"/>
    <w:rsid w:val="007D4728"/>
    <w:rsid w:val="007D472B"/>
    <w:rsid w:val="007D6E7D"/>
    <w:rsid w:val="007F72DA"/>
    <w:rsid w:val="007F7E0E"/>
    <w:rsid w:val="00801D54"/>
    <w:rsid w:val="008038FF"/>
    <w:rsid w:val="008137CB"/>
    <w:rsid w:val="00813C3E"/>
    <w:rsid w:val="00824BF1"/>
    <w:rsid w:val="008319FF"/>
    <w:rsid w:val="00831DAC"/>
    <w:rsid w:val="008326E1"/>
    <w:rsid w:val="00845161"/>
    <w:rsid w:val="008478D3"/>
    <w:rsid w:val="0085354B"/>
    <w:rsid w:val="008549A3"/>
    <w:rsid w:val="00856915"/>
    <w:rsid w:val="008602FE"/>
    <w:rsid w:val="00862838"/>
    <w:rsid w:val="00864977"/>
    <w:rsid w:val="008703EE"/>
    <w:rsid w:val="008773A1"/>
    <w:rsid w:val="008A409C"/>
    <w:rsid w:val="008A4747"/>
    <w:rsid w:val="008A676F"/>
    <w:rsid w:val="008B1D59"/>
    <w:rsid w:val="008B1FCE"/>
    <w:rsid w:val="008B3B78"/>
    <w:rsid w:val="008D4FF3"/>
    <w:rsid w:val="008E0231"/>
    <w:rsid w:val="008E4801"/>
    <w:rsid w:val="008E54F5"/>
    <w:rsid w:val="008F40E5"/>
    <w:rsid w:val="008F5C70"/>
    <w:rsid w:val="008F7795"/>
    <w:rsid w:val="00900895"/>
    <w:rsid w:val="00901254"/>
    <w:rsid w:val="009014B0"/>
    <w:rsid w:val="00902DC3"/>
    <w:rsid w:val="00902EF2"/>
    <w:rsid w:val="00906313"/>
    <w:rsid w:val="0092097B"/>
    <w:rsid w:val="00925A96"/>
    <w:rsid w:val="009376CD"/>
    <w:rsid w:val="00941DC5"/>
    <w:rsid w:val="00944A78"/>
    <w:rsid w:val="0095033B"/>
    <w:rsid w:val="009512D3"/>
    <w:rsid w:val="009537C2"/>
    <w:rsid w:val="009659B8"/>
    <w:rsid w:val="00967DC9"/>
    <w:rsid w:val="00970E28"/>
    <w:rsid w:val="00972E5B"/>
    <w:rsid w:val="0097412F"/>
    <w:rsid w:val="00976D8C"/>
    <w:rsid w:val="009A01A0"/>
    <w:rsid w:val="009A70E6"/>
    <w:rsid w:val="009B16BE"/>
    <w:rsid w:val="009B6CC5"/>
    <w:rsid w:val="009C0603"/>
    <w:rsid w:val="009C13B0"/>
    <w:rsid w:val="009C13BF"/>
    <w:rsid w:val="009C69EB"/>
    <w:rsid w:val="009D401D"/>
    <w:rsid w:val="009D5CDE"/>
    <w:rsid w:val="009E5D4D"/>
    <w:rsid w:val="009F7784"/>
    <w:rsid w:val="00A00786"/>
    <w:rsid w:val="00A048B8"/>
    <w:rsid w:val="00A1235D"/>
    <w:rsid w:val="00A1568C"/>
    <w:rsid w:val="00A15A2C"/>
    <w:rsid w:val="00A15DC6"/>
    <w:rsid w:val="00A21F25"/>
    <w:rsid w:val="00A22E88"/>
    <w:rsid w:val="00A30B74"/>
    <w:rsid w:val="00A337F7"/>
    <w:rsid w:val="00A36143"/>
    <w:rsid w:val="00A36614"/>
    <w:rsid w:val="00A36FE8"/>
    <w:rsid w:val="00A3731C"/>
    <w:rsid w:val="00A51626"/>
    <w:rsid w:val="00A516D5"/>
    <w:rsid w:val="00A71629"/>
    <w:rsid w:val="00A74DAC"/>
    <w:rsid w:val="00A81BBD"/>
    <w:rsid w:val="00AA590C"/>
    <w:rsid w:val="00AA6DA8"/>
    <w:rsid w:val="00AA6FE1"/>
    <w:rsid w:val="00AB2926"/>
    <w:rsid w:val="00AC071B"/>
    <w:rsid w:val="00AC23CE"/>
    <w:rsid w:val="00AC4DD4"/>
    <w:rsid w:val="00AC64A2"/>
    <w:rsid w:val="00AC7CD0"/>
    <w:rsid w:val="00AD0ABC"/>
    <w:rsid w:val="00AE0400"/>
    <w:rsid w:val="00AE7949"/>
    <w:rsid w:val="00AF28C1"/>
    <w:rsid w:val="00AF475A"/>
    <w:rsid w:val="00B2298A"/>
    <w:rsid w:val="00B2472B"/>
    <w:rsid w:val="00B25499"/>
    <w:rsid w:val="00B2724B"/>
    <w:rsid w:val="00B36AAA"/>
    <w:rsid w:val="00B43AFD"/>
    <w:rsid w:val="00B4562F"/>
    <w:rsid w:val="00B46EA8"/>
    <w:rsid w:val="00B47B63"/>
    <w:rsid w:val="00B56609"/>
    <w:rsid w:val="00B57528"/>
    <w:rsid w:val="00B61DED"/>
    <w:rsid w:val="00B64684"/>
    <w:rsid w:val="00B76EA9"/>
    <w:rsid w:val="00B86EDF"/>
    <w:rsid w:val="00B91BD0"/>
    <w:rsid w:val="00B927EF"/>
    <w:rsid w:val="00B93C09"/>
    <w:rsid w:val="00B9501E"/>
    <w:rsid w:val="00B955E8"/>
    <w:rsid w:val="00B9670B"/>
    <w:rsid w:val="00BA2EBF"/>
    <w:rsid w:val="00BA53E5"/>
    <w:rsid w:val="00BB23C3"/>
    <w:rsid w:val="00BC1252"/>
    <w:rsid w:val="00BC2281"/>
    <w:rsid w:val="00BC5759"/>
    <w:rsid w:val="00BC6A26"/>
    <w:rsid w:val="00BD267B"/>
    <w:rsid w:val="00C11C6D"/>
    <w:rsid w:val="00C146E1"/>
    <w:rsid w:val="00C16AED"/>
    <w:rsid w:val="00C201C8"/>
    <w:rsid w:val="00C2090A"/>
    <w:rsid w:val="00C279C5"/>
    <w:rsid w:val="00C32FD6"/>
    <w:rsid w:val="00C35B81"/>
    <w:rsid w:val="00C35D9C"/>
    <w:rsid w:val="00C42A10"/>
    <w:rsid w:val="00C50443"/>
    <w:rsid w:val="00C557BB"/>
    <w:rsid w:val="00C55F1F"/>
    <w:rsid w:val="00C569D3"/>
    <w:rsid w:val="00C62C7D"/>
    <w:rsid w:val="00C64669"/>
    <w:rsid w:val="00C65E90"/>
    <w:rsid w:val="00C71663"/>
    <w:rsid w:val="00C725E1"/>
    <w:rsid w:val="00C733F1"/>
    <w:rsid w:val="00C753F8"/>
    <w:rsid w:val="00C75FB6"/>
    <w:rsid w:val="00C87136"/>
    <w:rsid w:val="00C87B9D"/>
    <w:rsid w:val="00C94C79"/>
    <w:rsid w:val="00CA5A19"/>
    <w:rsid w:val="00CB699E"/>
    <w:rsid w:val="00CC199F"/>
    <w:rsid w:val="00CD163E"/>
    <w:rsid w:val="00CE207D"/>
    <w:rsid w:val="00CF5ECD"/>
    <w:rsid w:val="00D05C12"/>
    <w:rsid w:val="00D13800"/>
    <w:rsid w:val="00D23F3F"/>
    <w:rsid w:val="00D2520C"/>
    <w:rsid w:val="00D3059F"/>
    <w:rsid w:val="00D403A3"/>
    <w:rsid w:val="00D42F02"/>
    <w:rsid w:val="00D46341"/>
    <w:rsid w:val="00D5124A"/>
    <w:rsid w:val="00D62A7D"/>
    <w:rsid w:val="00D664B8"/>
    <w:rsid w:val="00D704AC"/>
    <w:rsid w:val="00D70A13"/>
    <w:rsid w:val="00D70DB6"/>
    <w:rsid w:val="00D7727D"/>
    <w:rsid w:val="00D80448"/>
    <w:rsid w:val="00D805C6"/>
    <w:rsid w:val="00D82BD2"/>
    <w:rsid w:val="00D86738"/>
    <w:rsid w:val="00D8758C"/>
    <w:rsid w:val="00D961A0"/>
    <w:rsid w:val="00DA1D98"/>
    <w:rsid w:val="00DA306E"/>
    <w:rsid w:val="00DA67E6"/>
    <w:rsid w:val="00DB65C7"/>
    <w:rsid w:val="00DB7056"/>
    <w:rsid w:val="00DB72F6"/>
    <w:rsid w:val="00DC3F76"/>
    <w:rsid w:val="00DE5D8B"/>
    <w:rsid w:val="00DE6174"/>
    <w:rsid w:val="00DF2592"/>
    <w:rsid w:val="00DF4C34"/>
    <w:rsid w:val="00DF53B7"/>
    <w:rsid w:val="00E037B8"/>
    <w:rsid w:val="00E06771"/>
    <w:rsid w:val="00E253CC"/>
    <w:rsid w:val="00E25859"/>
    <w:rsid w:val="00E311F4"/>
    <w:rsid w:val="00E3700F"/>
    <w:rsid w:val="00E3763C"/>
    <w:rsid w:val="00E42A22"/>
    <w:rsid w:val="00E52C98"/>
    <w:rsid w:val="00E61C9D"/>
    <w:rsid w:val="00E643BE"/>
    <w:rsid w:val="00E81E35"/>
    <w:rsid w:val="00E82C6B"/>
    <w:rsid w:val="00E84B29"/>
    <w:rsid w:val="00E87B83"/>
    <w:rsid w:val="00E87E9C"/>
    <w:rsid w:val="00E90EEE"/>
    <w:rsid w:val="00E9116F"/>
    <w:rsid w:val="00E91BE7"/>
    <w:rsid w:val="00E9253A"/>
    <w:rsid w:val="00E97166"/>
    <w:rsid w:val="00E97377"/>
    <w:rsid w:val="00E97E09"/>
    <w:rsid w:val="00EB0D17"/>
    <w:rsid w:val="00EB2323"/>
    <w:rsid w:val="00EB6B61"/>
    <w:rsid w:val="00EC1AFD"/>
    <w:rsid w:val="00EC25BE"/>
    <w:rsid w:val="00EC4B32"/>
    <w:rsid w:val="00ED0593"/>
    <w:rsid w:val="00EE008F"/>
    <w:rsid w:val="00EE341A"/>
    <w:rsid w:val="00EE3465"/>
    <w:rsid w:val="00EF027A"/>
    <w:rsid w:val="00EF2B85"/>
    <w:rsid w:val="00EF699D"/>
    <w:rsid w:val="00F00365"/>
    <w:rsid w:val="00F0369F"/>
    <w:rsid w:val="00F048A7"/>
    <w:rsid w:val="00F05532"/>
    <w:rsid w:val="00F05DEA"/>
    <w:rsid w:val="00F1745A"/>
    <w:rsid w:val="00F209B5"/>
    <w:rsid w:val="00F32365"/>
    <w:rsid w:val="00F326F5"/>
    <w:rsid w:val="00F51352"/>
    <w:rsid w:val="00F51BEE"/>
    <w:rsid w:val="00F55222"/>
    <w:rsid w:val="00F56514"/>
    <w:rsid w:val="00F57752"/>
    <w:rsid w:val="00F61D6D"/>
    <w:rsid w:val="00F62D58"/>
    <w:rsid w:val="00F666CF"/>
    <w:rsid w:val="00F66F46"/>
    <w:rsid w:val="00F751C2"/>
    <w:rsid w:val="00F7583F"/>
    <w:rsid w:val="00F76427"/>
    <w:rsid w:val="00F77DFA"/>
    <w:rsid w:val="00F80E87"/>
    <w:rsid w:val="00F84668"/>
    <w:rsid w:val="00F866D1"/>
    <w:rsid w:val="00F87551"/>
    <w:rsid w:val="00F9198E"/>
    <w:rsid w:val="00FA434E"/>
    <w:rsid w:val="00FA77B4"/>
    <w:rsid w:val="00FB1DF4"/>
    <w:rsid w:val="00FB30F1"/>
    <w:rsid w:val="00FB3DEB"/>
    <w:rsid w:val="00FC3D5F"/>
    <w:rsid w:val="00FC3D8F"/>
    <w:rsid w:val="00FC454B"/>
    <w:rsid w:val="00FD0D90"/>
    <w:rsid w:val="00FD2F67"/>
    <w:rsid w:val="00FD37F8"/>
    <w:rsid w:val="00FD3F10"/>
    <w:rsid w:val="00FE17FB"/>
    <w:rsid w:val="00FE2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046A80"/>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s68">
    <w:name w:val="s_68"/>
    <w:basedOn w:val="a"/>
    <w:rsid w:val="00331F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D704AC"/>
  </w:style>
  <w:style w:type="paragraph" w:styleId="ab">
    <w:name w:val="header"/>
    <w:basedOn w:val="a"/>
    <w:link w:val="ac"/>
    <w:uiPriority w:val="99"/>
    <w:unhideWhenUsed/>
    <w:rsid w:val="009B16B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B16BE"/>
    <w:rPr>
      <w:rFonts w:ascii="Calibri" w:eastAsia="Calibri" w:hAnsi="Calibri" w:cs="Times New Roman"/>
    </w:rPr>
  </w:style>
  <w:style w:type="paragraph" w:styleId="ad">
    <w:name w:val="footer"/>
    <w:basedOn w:val="a"/>
    <w:link w:val="ae"/>
    <w:uiPriority w:val="99"/>
    <w:unhideWhenUsed/>
    <w:rsid w:val="009B16B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B16B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046A80"/>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s68">
    <w:name w:val="s_68"/>
    <w:basedOn w:val="a"/>
    <w:rsid w:val="00331F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D704AC"/>
  </w:style>
  <w:style w:type="paragraph" w:styleId="ab">
    <w:name w:val="header"/>
    <w:basedOn w:val="a"/>
    <w:link w:val="ac"/>
    <w:uiPriority w:val="99"/>
    <w:unhideWhenUsed/>
    <w:rsid w:val="009B16B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B16BE"/>
    <w:rPr>
      <w:rFonts w:ascii="Calibri" w:eastAsia="Calibri" w:hAnsi="Calibri" w:cs="Times New Roman"/>
    </w:rPr>
  </w:style>
  <w:style w:type="paragraph" w:styleId="ad">
    <w:name w:val="footer"/>
    <w:basedOn w:val="a"/>
    <w:link w:val="ae"/>
    <w:uiPriority w:val="99"/>
    <w:unhideWhenUsed/>
    <w:rsid w:val="009B16B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B16B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213">
      <w:bodyDiv w:val="1"/>
      <w:marLeft w:val="0"/>
      <w:marRight w:val="0"/>
      <w:marTop w:val="0"/>
      <w:marBottom w:val="0"/>
      <w:divBdr>
        <w:top w:val="none" w:sz="0" w:space="0" w:color="auto"/>
        <w:left w:val="none" w:sz="0" w:space="0" w:color="auto"/>
        <w:bottom w:val="none" w:sz="0" w:space="0" w:color="auto"/>
        <w:right w:val="none" w:sz="0" w:space="0" w:color="auto"/>
      </w:divBdr>
      <w:divsChild>
        <w:div w:id="842933681">
          <w:marLeft w:val="0"/>
          <w:marRight w:val="0"/>
          <w:marTop w:val="0"/>
          <w:marBottom w:val="0"/>
          <w:divBdr>
            <w:top w:val="none" w:sz="0" w:space="0" w:color="auto"/>
            <w:left w:val="none" w:sz="0" w:space="0" w:color="auto"/>
            <w:bottom w:val="none" w:sz="0" w:space="0" w:color="auto"/>
            <w:right w:val="none" w:sz="0" w:space="0" w:color="auto"/>
          </w:divBdr>
        </w:div>
      </w:divsChild>
    </w:div>
    <w:div w:id="34697433">
      <w:bodyDiv w:val="1"/>
      <w:marLeft w:val="0"/>
      <w:marRight w:val="0"/>
      <w:marTop w:val="0"/>
      <w:marBottom w:val="0"/>
      <w:divBdr>
        <w:top w:val="none" w:sz="0" w:space="0" w:color="auto"/>
        <w:left w:val="none" w:sz="0" w:space="0" w:color="auto"/>
        <w:bottom w:val="none" w:sz="0" w:space="0" w:color="auto"/>
        <w:right w:val="none" w:sz="0" w:space="0" w:color="auto"/>
      </w:divBdr>
    </w:div>
    <w:div w:id="205722605">
      <w:bodyDiv w:val="1"/>
      <w:marLeft w:val="0"/>
      <w:marRight w:val="0"/>
      <w:marTop w:val="0"/>
      <w:marBottom w:val="0"/>
      <w:divBdr>
        <w:top w:val="none" w:sz="0" w:space="0" w:color="auto"/>
        <w:left w:val="none" w:sz="0" w:space="0" w:color="auto"/>
        <w:bottom w:val="none" w:sz="0" w:space="0" w:color="auto"/>
        <w:right w:val="none" w:sz="0" w:space="0" w:color="auto"/>
      </w:divBdr>
    </w:div>
    <w:div w:id="470751184">
      <w:bodyDiv w:val="1"/>
      <w:marLeft w:val="0"/>
      <w:marRight w:val="0"/>
      <w:marTop w:val="0"/>
      <w:marBottom w:val="0"/>
      <w:divBdr>
        <w:top w:val="none" w:sz="0" w:space="0" w:color="auto"/>
        <w:left w:val="none" w:sz="0" w:space="0" w:color="auto"/>
        <w:bottom w:val="none" w:sz="0" w:space="0" w:color="auto"/>
        <w:right w:val="none" w:sz="0" w:space="0" w:color="auto"/>
      </w:divBdr>
    </w:div>
    <w:div w:id="486634003">
      <w:bodyDiv w:val="1"/>
      <w:marLeft w:val="0"/>
      <w:marRight w:val="0"/>
      <w:marTop w:val="0"/>
      <w:marBottom w:val="0"/>
      <w:divBdr>
        <w:top w:val="none" w:sz="0" w:space="0" w:color="auto"/>
        <w:left w:val="none" w:sz="0" w:space="0" w:color="auto"/>
        <w:bottom w:val="none" w:sz="0" w:space="0" w:color="auto"/>
        <w:right w:val="none" w:sz="0" w:space="0" w:color="auto"/>
      </w:divBdr>
    </w:div>
    <w:div w:id="815991978">
      <w:bodyDiv w:val="1"/>
      <w:marLeft w:val="0"/>
      <w:marRight w:val="0"/>
      <w:marTop w:val="0"/>
      <w:marBottom w:val="0"/>
      <w:divBdr>
        <w:top w:val="none" w:sz="0" w:space="0" w:color="auto"/>
        <w:left w:val="none" w:sz="0" w:space="0" w:color="auto"/>
        <w:bottom w:val="none" w:sz="0" w:space="0" w:color="auto"/>
        <w:right w:val="none" w:sz="0" w:space="0" w:color="auto"/>
      </w:divBdr>
    </w:div>
    <w:div w:id="828594082">
      <w:bodyDiv w:val="1"/>
      <w:marLeft w:val="0"/>
      <w:marRight w:val="0"/>
      <w:marTop w:val="0"/>
      <w:marBottom w:val="0"/>
      <w:divBdr>
        <w:top w:val="none" w:sz="0" w:space="0" w:color="auto"/>
        <w:left w:val="none" w:sz="0" w:space="0" w:color="auto"/>
        <w:bottom w:val="none" w:sz="0" w:space="0" w:color="auto"/>
        <w:right w:val="none" w:sz="0" w:space="0" w:color="auto"/>
      </w:divBdr>
    </w:div>
    <w:div w:id="855460591">
      <w:bodyDiv w:val="1"/>
      <w:marLeft w:val="0"/>
      <w:marRight w:val="0"/>
      <w:marTop w:val="0"/>
      <w:marBottom w:val="0"/>
      <w:divBdr>
        <w:top w:val="none" w:sz="0" w:space="0" w:color="auto"/>
        <w:left w:val="none" w:sz="0" w:space="0" w:color="auto"/>
        <w:bottom w:val="none" w:sz="0" w:space="0" w:color="auto"/>
        <w:right w:val="none" w:sz="0" w:space="0" w:color="auto"/>
      </w:divBdr>
    </w:div>
    <w:div w:id="893469065">
      <w:bodyDiv w:val="1"/>
      <w:marLeft w:val="0"/>
      <w:marRight w:val="0"/>
      <w:marTop w:val="0"/>
      <w:marBottom w:val="0"/>
      <w:divBdr>
        <w:top w:val="none" w:sz="0" w:space="0" w:color="auto"/>
        <w:left w:val="none" w:sz="0" w:space="0" w:color="auto"/>
        <w:bottom w:val="none" w:sz="0" w:space="0" w:color="auto"/>
        <w:right w:val="none" w:sz="0" w:space="0" w:color="auto"/>
      </w:divBdr>
    </w:div>
    <w:div w:id="1558857046">
      <w:bodyDiv w:val="1"/>
      <w:marLeft w:val="0"/>
      <w:marRight w:val="0"/>
      <w:marTop w:val="0"/>
      <w:marBottom w:val="0"/>
      <w:divBdr>
        <w:top w:val="none" w:sz="0" w:space="0" w:color="auto"/>
        <w:left w:val="none" w:sz="0" w:space="0" w:color="auto"/>
        <w:bottom w:val="none" w:sz="0" w:space="0" w:color="auto"/>
        <w:right w:val="none" w:sz="0" w:space="0" w:color="auto"/>
      </w:divBdr>
      <w:divsChild>
        <w:div w:id="1300842690">
          <w:marLeft w:val="0"/>
          <w:marRight w:val="0"/>
          <w:marTop w:val="225"/>
          <w:marBottom w:val="0"/>
          <w:divBdr>
            <w:top w:val="none" w:sz="0" w:space="0" w:color="auto"/>
            <w:left w:val="none" w:sz="0" w:space="0" w:color="auto"/>
            <w:bottom w:val="none" w:sz="0" w:space="0" w:color="auto"/>
            <w:right w:val="none" w:sz="0" w:space="0" w:color="auto"/>
          </w:divBdr>
        </w:div>
      </w:divsChild>
    </w:div>
    <w:div w:id="1835489909">
      <w:bodyDiv w:val="1"/>
      <w:marLeft w:val="0"/>
      <w:marRight w:val="0"/>
      <w:marTop w:val="0"/>
      <w:marBottom w:val="0"/>
      <w:divBdr>
        <w:top w:val="none" w:sz="0" w:space="0" w:color="auto"/>
        <w:left w:val="none" w:sz="0" w:space="0" w:color="auto"/>
        <w:bottom w:val="none" w:sz="0" w:space="0" w:color="auto"/>
        <w:right w:val="none" w:sz="0" w:space="0" w:color="auto"/>
      </w:divBdr>
    </w:div>
    <w:div w:id="1925917621">
      <w:bodyDiv w:val="1"/>
      <w:marLeft w:val="0"/>
      <w:marRight w:val="0"/>
      <w:marTop w:val="0"/>
      <w:marBottom w:val="0"/>
      <w:divBdr>
        <w:top w:val="none" w:sz="0" w:space="0" w:color="auto"/>
        <w:left w:val="none" w:sz="0" w:space="0" w:color="auto"/>
        <w:bottom w:val="none" w:sz="0" w:space="0" w:color="auto"/>
        <w:right w:val="none" w:sz="0" w:space="0" w:color="auto"/>
      </w:divBdr>
    </w:div>
    <w:div w:id="1944220091">
      <w:bodyDiv w:val="1"/>
      <w:marLeft w:val="0"/>
      <w:marRight w:val="0"/>
      <w:marTop w:val="0"/>
      <w:marBottom w:val="0"/>
      <w:divBdr>
        <w:top w:val="none" w:sz="0" w:space="0" w:color="auto"/>
        <w:left w:val="none" w:sz="0" w:space="0" w:color="auto"/>
        <w:bottom w:val="none" w:sz="0" w:space="0" w:color="auto"/>
        <w:right w:val="none" w:sz="0" w:space="0" w:color="auto"/>
      </w:divBdr>
    </w:div>
    <w:div w:id="1952012580">
      <w:bodyDiv w:val="1"/>
      <w:marLeft w:val="0"/>
      <w:marRight w:val="0"/>
      <w:marTop w:val="0"/>
      <w:marBottom w:val="0"/>
      <w:divBdr>
        <w:top w:val="none" w:sz="0" w:space="0" w:color="auto"/>
        <w:left w:val="none" w:sz="0" w:space="0" w:color="auto"/>
        <w:bottom w:val="none" w:sz="0" w:space="0" w:color="auto"/>
        <w:right w:val="none" w:sz="0" w:space="0" w:color="auto"/>
      </w:divBdr>
    </w:div>
    <w:div w:id="199256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DF1A0FD5FAE7902E0AEFCD4EE274F204075F97C077AC3861E43A7190FB22804AF7759FA03FC4B8B6MCEAI"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consultantplus://offline/ref=41604B9C818B75C1214EEB9779944D09413DC6DF7B68ABC09C2E640D9477CFA196362B4746C8C563X6f7D" TargetMode="External"/><Relationship Id="rId63" Type="http://schemas.openxmlformats.org/officeDocument/2006/relationships/hyperlink" Target="https://internet.garant.ru/" TargetMode="External"/><Relationship Id="rId68" Type="http://schemas.openxmlformats.org/officeDocument/2006/relationships/hyperlink" Target="http://internet.garant.ru/"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consultantplus://offline/ref=41604B9C818B75C1214EEB9779944D09413DC6DF7B68ABC09C2E640D9477CFA196362B4746C8C562X6f1D" TargetMode="External"/><Relationship Id="rId11" Type="http://schemas.openxmlformats.org/officeDocument/2006/relationships/hyperlink" Target="http://internet.garant.ru/"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41604B9C818B75C1214EEB9779944D09413DC6DF7B68ABC09C2E640D9477CFA196362B454FC9XCfFD" TargetMode="External"/><Relationship Id="rId37" Type="http://schemas.openxmlformats.org/officeDocument/2006/relationships/hyperlink" Target="http://internet.garant.ru/" TargetMode="External"/><Relationship Id="rId40" Type="http://schemas.openxmlformats.org/officeDocument/2006/relationships/hyperlink" Target="consultantplus://offline/ref=DF1A0FD5FAE7902E0AEFCD4EE274F204075F97C077AC3861E43A7190FB22804AF7759FA03FC6BBB5MCEFI"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internet.garant.ru/" TargetMode="External"/><Relationship Id="rId66" Type="http://schemas.openxmlformats.org/officeDocument/2006/relationships/hyperlink" Target="consultantplus://offline/ref=BFD238A5F01A4E44B5F202FEE034557510E214A9BE08DA570271A033CBDE13FC375B6531EA37E487NAVED" TargetMode="External"/><Relationship Id="rId5" Type="http://schemas.openxmlformats.org/officeDocument/2006/relationships/settings" Target="settings.xml"/><Relationship Id="rId15" Type="http://schemas.openxmlformats.org/officeDocument/2006/relationships/hyperlink" Target="consultantplus://offline/ref=99A59CC85102A4AD96744FE199A50A0BCAAACBA542E26BE6CF5551D943A01AB334E8B84B3D827BA0757CI"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internet.garant.ru/" TargetMode="External"/><Relationship Id="rId57" Type="http://schemas.openxmlformats.org/officeDocument/2006/relationships/hyperlink" Target="consultantplus://offline/ref=41604B9C818B75C1214EEB9779944D09413DC6DF7B68ABC09C2E640D9477CFA196362B454FC9XCfFD"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41604B9C818B75C1214EEB9779944D09413DC6DF7B68ABC09C2E640D9477CFA196362B4746C8C563X6f9D" TargetMode="External"/><Relationship Id="rId44" Type="http://schemas.openxmlformats.org/officeDocument/2006/relationships/hyperlink" Target="https://internet.garant.ru/" TargetMode="External"/><Relationship Id="rId52" Type="http://schemas.openxmlformats.org/officeDocument/2006/relationships/hyperlink" Target="consultantplus://offline/ref=458E1945C6F8FB7769DD8871CEE6D456B10506F9DEF885790FAD89251F0364659E890986BE47Q3Z0F" TargetMode="External"/><Relationship Id="rId60" Type="http://schemas.openxmlformats.org/officeDocument/2006/relationships/hyperlink" Target="https://internet.garant.ru/" TargetMode="External"/><Relationship Id="rId65" Type="http://schemas.openxmlformats.org/officeDocument/2006/relationships/hyperlink" Target="http://internet.garant.ru/"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41604B9C818B75C1214EEB9779944D09413DC6DF7B68ABC09C2E640D9477CFA196362B4746C8C563X6f7D"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consultantplus://offline/ref=BFD238A5F01A4E44B5F202FEE034557510E214A9BE08DA570271A033CBDE13FC375B6531EA37E487NAVED" TargetMode="External"/><Relationship Id="rId56" Type="http://schemas.openxmlformats.org/officeDocument/2006/relationships/hyperlink" Target="consultantplus://offline/ref=41604B9C818B75C1214EEB9779944D09413DC6DF7B68ABC09C2E640D9477CFA196362B4746C8C563X6f9D" TargetMode="External"/><Relationship Id="rId64" Type="http://schemas.openxmlformats.org/officeDocument/2006/relationships/hyperlink" Target="https://internet.garant.ru/" TargetMode="External"/><Relationship Id="rId69" Type="http://schemas.openxmlformats.org/officeDocument/2006/relationships/hyperlink" Target="http://internet.garant.ru/" TargetMode="External"/><Relationship Id="rId8" Type="http://schemas.openxmlformats.org/officeDocument/2006/relationships/endnotes" Target="endnotes.xml"/><Relationship Id="rId51" Type="http://schemas.openxmlformats.org/officeDocument/2006/relationships/hyperlink" Target="http://internet.garant.ru/"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12081350.4000"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consultantplus://offline/ref=DF1A0FD5FAE7902E0AEFCD4EE274F204075F97C077AC3861E43A7190FB22804AF7759FA03FC4B8B6MCEAI" TargetMode="External"/><Relationship Id="rId46" Type="http://schemas.openxmlformats.org/officeDocument/2006/relationships/hyperlink" Target="consultantplus://offline/ref=4B1BC5178CFA277DCE7A0915AE6B9EC74A2982FB58FDC077D7FB572D6B03100BFBC1CC87FEE2C59823y5C" TargetMode="External"/><Relationship Id="rId59" Type="http://schemas.openxmlformats.org/officeDocument/2006/relationships/hyperlink" Target="consultantplus://offline/ref=DF1A0FD5FAE7902E0AEFCD4EE274F204075F97C077AC3861E43A7190FB22804AF7759FA03FC4B8B6MCEAI" TargetMode="External"/><Relationship Id="rId67" Type="http://schemas.openxmlformats.org/officeDocument/2006/relationships/hyperlink" Target="http://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consultantplus://offline/ref=41604B9C818B75C1214EEB9779944D09413DC6DF7B68ABC09C2E640D9477CFA196362B4746C8C562X6f1D" TargetMode="External"/><Relationship Id="rId62" Type="http://schemas.openxmlformats.org/officeDocument/2006/relationships/hyperlink" Target="https://internet.garant.ru/" TargetMode="External"/><Relationship Id="rId70" Type="http://schemas.openxmlformats.org/officeDocument/2006/relationships/hyperlink" Target="consultantplus://offline/ref=458E1945C6F8FB7769DD8871CEE6D456B10506F9DEF885790FAD89251F0364659E890986BE47Q3Z0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г. Нерюнгри                                                                                                                                                 2024 год</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4696</TotalTime>
  <Pages>15</Pages>
  <Words>7736</Words>
  <Characters>44098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Акт                                                                                                                                                                                                от   30 августа   2024 года  по результатам контрольного мер</vt:lpstr>
    </vt:vector>
  </TitlesOfParts>
  <Company>                                                                                                                                                                                                                                                                                                                                                                    Контрольно-счетная палата                                           мо «нерюнгринский район»</Company>
  <LinksUpToDate>false</LinksUpToDate>
  <CharactersWithSpaces>51731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от   30 августа   2024 года  по результатам контрольного мероприятия: «Проверка  годовой бюджетной отчетности за 2023 год Иенгринской наслежной администрации</dc:title>
  <dc:creator>Юлия</dc:creator>
  <cp:lastModifiedBy>User</cp:lastModifiedBy>
  <cp:revision>74</cp:revision>
  <cp:lastPrinted>2024-09-10T03:35:00Z</cp:lastPrinted>
  <dcterms:created xsi:type="dcterms:W3CDTF">2019-05-04T08:00:00Z</dcterms:created>
  <dcterms:modified xsi:type="dcterms:W3CDTF">2024-09-10T03:40:00Z</dcterms:modified>
</cp:coreProperties>
</file>